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10336"/>
      </w:tblGrid>
      <w:tr w:rsidR="002E7D03" w:rsidRPr="00623248" w:rsidTr="002E7D03">
        <w:trPr>
          <w:trHeight w:val="2880"/>
          <w:jc w:val="center"/>
        </w:trPr>
        <w:tc>
          <w:tcPr>
            <w:tcW w:w="5000" w:type="pct"/>
          </w:tcPr>
          <w:p w:rsidR="002E7D03" w:rsidRDefault="002E7D03" w:rsidP="002E7D03">
            <w:pPr>
              <w:pStyle w:val="NoSpacing"/>
              <w:jc w:val="center"/>
              <w:rPr>
                <w:rFonts w:ascii="Cambria" w:hAnsi="Cambria"/>
                <w:caps/>
              </w:rPr>
            </w:pPr>
            <w:r w:rsidRPr="003010B8">
              <w:rPr>
                <w:rFonts w:ascii="Cambria" w:hAnsi="Cambria"/>
                <w:caps/>
              </w:rPr>
              <w:t>Knox County Office of Homeland Security and Emergency Management</w:t>
            </w:r>
          </w:p>
          <w:p w:rsidR="002E7D03" w:rsidRDefault="002E7D03" w:rsidP="002E7D03">
            <w:pPr>
              <w:pStyle w:val="NoSpacing"/>
              <w:jc w:val="center"/>
              <w:rPr>
                <w:rFonts w:ascii="Cambria" w:hAnsi="Cambria"/>
                <w:caps/>
              </w:rPr>
            </w:pPr>
          </w:p>
          <w:p w:rsidR="002E7D03" w:rsidRDefault="002E7D03" w:rsidP="002E7D03">
            <w:pPr>
              <w:pStyle w:val="NoSpacing"/>
              <w:jc w:val="center"/>
              <w:rPr>
                <w:rFonts w:ascii="Cambria" w:hAnsi="Cambria"/>
                <w:caps/>
              </w:rPr>
            </w:pPr>
          </w:p>
          <w:p w:rsidR="002E7D03" w:rsidRDefault="002E7D03" w:rsidP="002E7D03">
            <w:pPr>
              <w:pStyle w:val="NoSpacing"/>
              <w:jc w:val="center"/>
              <w:rPr>
                <w:rFonts w:ascii="Cambria" w:hAnsi="Cambria"/>
                <w:caps/>
              </w:rPr>
            </w:pPr>
          </w:p>
          <w:p w:rsidR="002E7D03" w:rsidRDefault="002E7D03" w:rsidP="002E7D03">
            <w:pPr>
              <w:pStyle w:val="NoSpacing"/>
              <w:jc w:val="center"/>
              <w:rPr>
                <w:rFonts w:ascii="Cambria" w:hAnsi="Cambria"/>
                <w:caps/>
              </w:rPr>
            </w:pPr>
          </w:p>
          <w:p w:rsidR="002E7D03" w:rsidRDefault="002E7D03" w:rsidP="002E7D03">
            <w:pPr>
              <w:pStyle w:val="NoSpacing"/>
              <w:jc w:val="center"/>
              <w:rPr>
                <w:rFonts w:ascii="Cambria" w:hAnsi="Cambria"/>
                <w:caps/>
              </w:rPr>
            </w:pPr>
            <w:bookmarkStart w:id="0" w:name="_GoBack"/>
            <w:bookmarkEnd w:id="0"/>
          </w:p>
          <w:p w:rsidR="002E7D03" w:rsidRDefault="002E7D03" w:rsidP="002E7D03">
            <w:pPr>
              <w:pStyle w:val="NoSpacing"/>
              <w:jc w:val="center"/>
              <w:rPr>
                <w:rFonts w:ascii="Cambria" w:hAnsi="Cambria"/>
                <w:caps/>
              </w:rPr>
            </w:pPr>
          </w:p>
          <w:p w:rsidR="002E7D03" w:rsidRDefault="002E7D03" w:rsidP="002E7D03">
            <w:pPr>
              <w:pStyle w:val="NoSpacing"/>
              <w:jc w:val="center"/>
              <w:rPr>
                <w:rFonts w:ascii="Cambria" w:hAnsi="Cambria"/>
                <w:caps/>
              </w:rPr>
            </w:pPr>
          </w:p>
          <w:p w:rsidR="002E7D03" w:rsidRDefault="002E7D03" w:rsidP="002E7D03">
            <w:pPr>
              <w:pStyle w:val="NoSpacing"/>
              <w:jc w:val="center"/>
              <w:rPr>
                <w:rFonts w:ascii="Cambria" w:hAnsi="Cambria"/>
                <w:caps/>
              </w:rPr>
            </w:pPr>
          </w:p>
          <w:p w:rsidR="002E7D03" w:rsidRDefault="002E7D03" w:rsidP="002E7D03">
            <w:pPr>
              <w:pStyle w:val="NoSpacing"/>
              <w:jc w:val="center"/>
              <w:rPr>
                <w:rFonts w:ascii="Cambria" w:hAnsi="Cambria"/>
                <w:caps/>
              </w:rPr>
            </w:pPr>
          </w:p>
          <w:p w:rsidR="002E7D03" w:rsidRDefault="002E7D03" w:rsidP="002E7D03">
            <w:pPr>
              <w:pStyle w:val="NoSpacing"/>
              <w:jc w:val="center"/>
              <w:rPr>
                <w:rFonts w:ascii="Cambria" w:hAnsi="Cambria"/>
                <w:caps/>
              </w:rPr>
            </w:pPr>
          </w:p>
          <w:p w:rsidR="002E7D03" w:rsidRPr="00623248" w:rsidRDefault="002E7D03" w:rsidP="002E7D03">
            <w:pPr>
              <w:pStyle w:val="NoSpacing"/>
              <w:jc w:val="center"/>
              <w:rPr>
                <w:rFonts w:ascii="Cambria" w:hAnsi="Cambria"/>
                <w:caps/>
              </w:rPr>
            </w:pPr>
          </w:p>
        </w:tc>
      </w:tr>
      <w:tr w:rsidR="002E7D03" w:rsidRPr="007B26F8" w:rsidTr="002E7D03">
        <w:trPr>
          <w:trHeight w:val="1440"/>
          <w:jc w:val="center"/>
        </w:trPr>
        <w:tc>
          <w:tcPr>
            <w:tcW w:w="5000" w:type="pct"/>
            <w:tcBorders>
              <w:bottom w:val="single" w:sz="4" w:space="0" w:color="4F81BD"/>
            </w:tcBorders>
            <w:vAlign w:val="center"/>
          </w:tcPr>
          <w:p w:rsidR="00544E10" w:rsidRDefault="00F20BCB" w:rsidP="002E7D03">
            <w:pPr>
              <w:pStyle w:val="NoSpacing"/>
              <w:jc w:val="center"/>
              <w:rPr>
                <w:rFonts w:ascii="Cambria" w:hAnsi="Cambria"/>
                <w:b/>
                <w:sz w:val="52"/>
                <w:szCs w:val="80"/>
              </w:rPr>
            </w:pPr>
            <w:r>
              <w:rPr>
                <w:rFonts w:ascii="Cambria" w:hAnsi="Cambria"/>
                <w:b/>
                <w:sz w:val="52"/>
                <w:szCs w:val="80"/>
              </w:rPr>
              <w:t xml:space="preserve">Knox County </w:t>
            </w:r>
          </w:p>
          <w:p w:rsidR="002E7D03" w:rsidRPr="007B26F8" w:rsidRDefault="00544E10" w:rsidP="0037407D">
            <w:pPr>
              <w:pStyle w:val="NoSpacing"/>
              <w:jc w:val="center"/>
              <w:rPr>
                <w:rFonts w:ascii="Cambria" w:hAnsi="Cambria"/>
                <w:b/>
                <w:sz w:val="80"/>
                <w:szCs w:val="80"/>
              </w:rPr>
            </w:pPr>
            <w:r>
              <w:rPr>
                <w:rFonts w:ascii="Cambria" w:hAnsi="Cambria"/>
                <w:b/>
                <w:sz w:val="52"/>
                <w:szCs w:val="80"/>
              </w:rPr>
              <w:t xml:space="preserve">Amateur Radio Emergency </w:t>
            </w:r>
            <w:r w:rsidR="0037407D">
              <w:rPr>
                <w:rFonts w:ascii="Cambria" w:hAnsi="Cambria"/>
                <w:b/>
                <w:sz w:val="52"/>
                <w:szCs w:val="80"/>
              </w:rPr>
              <w:t>Service</w:t>
            </w:r>
          </w:p>
        </w:tc>
      </w:tr>
      <w:tr w:rsidR="002E7D03" w:rsidRPr="00623248" w:rsidTr="002E7D03">
        <w:trPr>
          <w:trHeight w:val="720"/>
          <w:jc w:val="center"/>
        </w:trPr>
        <w:tc>
          <w:tcPr>
            <w:tcW w:w="5000" w:type="pct"/>
            <w:tcBorders>
              <w:top w:val="single" w:sz="4" w:space="0" w:color="4F81BD"/>
            </w:tcBorders>
            <w:vAlign w:val="center"/>
          </w:tcPr>
          <w:p w:rsidR="002E7D03" w:rsidRPr="00623248" w:rsidRDefault="00F20BCB" w:rsidP="00032501">
            <w:pPr>
              <w:pStyle w:val="NoSpacing"/>
              <w:jc w:val="center"/>
              <w:rPr>
                <w:rFonts w:ascii="Cambria" w:hAnsi="Cambria"/>
                <w:sz w:val="44"/>
                <w:szCs w:val="44"/>
              </w:rPr>
            </w:pPr>
            <w:r>
              <w:rPr>
                <w:rFonts w:ascii="Cambria" w:hAnsi="Cambria"/>
                <w:sz w:val="44"/>
                <w:szCs w:val="44"/>
              </w:rPr>
              <w:t>Operations Manual</w:t>
            </w:r>
          </w:p>
        </w:tc>
      </w:tr>
      <w:tr w:rsidR="002E7D03" w:rsidRPr="001C3D6F" w:rsidTr="002E7D03">
        <w:trPr>
          <w:trHeight w:val="360"/>
          <w:jc w:val="center"/>
        </w:trPr>
        <w:tc>
          <w:tcPr>
            <w:tcW w:w="5000" w:type="pct"/>
            <w:vAlign w:val="center"/>
          </w:tcPr>
          <w:p w:rsidR="002E7D03" w:rsidRPr="001C3D6F" w:rsidRDefault="002E7D03" w:rsidP="002E7D03">
            <w:pPr>
              <w:pStyle w:val="NoSpacing"/>
              <w:jc w:val="center"/>
            </w:pPr>
          </w:p>
        </w:tc>
      </w:tr>
      <w:tr w:rsidR="002E7D03" w:rsidRPr="001C3D6F" w:rsidTr="002E7D03">
        <w:trPr>
          <w:trHeight w:val="360"/>
          <w:jc w:val="center"/>
        </w:trPr>
        <w:tc>
          <w:tcPr>
            <w:tcW w:w="5000" w:type="pct"/>
            <w:vAlign w:val="center"/>
          </w:tcPr>
          <w:p w:rsidR="002E7D03" w:rsidRPr="001C3D6F" w:rsidRDefault="00133932" w:rsidP="008255CD">
            <w:pPr>
              <w:pStyle w:val="NoSpacing"/>
              <w:jc w:val="center"/>
              <w:rPr>
                <w:b/>
                <w:bCs/>
              </w:rPr>
            </w:pPr>
            <w:r w:rsidRPr="00FB2808">
              <w:rPr>
                <w:b/>
                <w:bCs/>
                <w:highlight w:val="yellow"/>
              </w:rPr>
              <w:t xml:space="preserve">Draft </w:t>
            </w:r>
            <w:r w:rsidR="008255CD">
              <w:rPr>
                <w:b/>
                <w:bCs/>
                <w:highlight w:val="yellow"/>
              </w:rPr>
              <w:t>7</w:t>
            </w:r>
            <w:r w:rsidRPr="00FB2808">
              <w:rPr>
                <w:b/>
                <w:bCs/>
                <w:highlight w:val="yellow"/>
              </w:rPr>
              <w:t>/</w:t>
            </w:r>
            <w:r w:rsidR="008255CD">
              <w:rPr>
                <w:b/>
                <w:bCs/>
                <w:highlight w:val="yellow"/>
              </w:rPr>
              <w:t>30</w:t>
            </w:r>
            <w:r w:rsidRPr="00FB2808">
              <w:rPr>
                <w:b/>
                <w:bCs/>
                <w:highlight w:val="yellow"/>
              </w:rPr>
              <w:t>/201</w:t>
            </w:r>
            <w:r w:rsidR="00335932">
              <w:rPr>
                <w:b/>
                <w:bCs/>
              </w:rPr>
              <w:t>9</w:t>
            </w:r>
          </w:p>
        </w:tc>
      </w:tr>
    </w:tbl>
    <w:p w:rsidR="009E1193" w:rsidRDefault="009E1193"/>
    <w:tbl>
      <w:tblPr>
        <w:tblW w:w="5000" w:type="pct"/>
        <w:jc w:val="center"/>
        <w:tblLook w:val="04A0" w:firstRow="1" w:lastRow="0" w:firstColumn="1" w:lastColumn="0" w:noHBand="0" w:noVBand="1"/>
      </w:tblPr>
      <w:tblGrid>
        <w:gridCol w:w="10336"/>
      </w:tblGrid>
      <w:tr w:rsidR="002E7D03" w:rsidRPr="001C3D6F" w:rsidTr="002E7D03">
        <w:trPr>
          <w:trHeight w:val="360"/>
          <w:jc w:val="center"/>
        </w:trPr>
        <w:tc>
          <w:tcPr>
            <w:tcW w:w="5000" w:type="pct"/>
            <w:vAlign w:val="center"/>
          </w:tcPr>
          <w:p w:rsidR="002E7D03" w:rsidRDefault="002E7D03" w:rsidP="002E7D03">
            <w:pPr>
              <w:pStyle w:val="NoSpacing"/>
              <w:jc w:val="center"/>
              <w:rPr>
                <w:b/>
                <w:bCs/>
              </w:rPr>
            </w:pPr>
          </w:p>
          <w:p w:rsidR="002E7D03" w:rsidRDefault="002E7D03" w:rsidP="002E7D03">
            <w:pPr>
              <w:pStyle w:val="NoSpacing"/>
              <w:jc w:val="center"/>
              <w:rPr>
                <w:b/>
                <w:bCs/>
              </w:rPr>
            </w:pPr>
          </w:p>
          <w:p w:rsidR="002E7D03" w:rsidRDefault="002E7D03" w:rsidP="002E7D03">
            <w:pPr>
              <w:pStyle w:val="NoSpacing"/>
              <w:jc w:val="center"/>
              <w:rPr>
                <w:b/>
                <w:bCs/>
              </w:rPr>
            </w:pPr>
          </w:p>
          <w:p w:rsidR="002E7D03" w:rsidRDefault="002E7D03" w:rsidP="002E7D03">
            <w:pPr>
              <w:pStyle w:val="NoSpacing"/>
              <w:jc w:val="center"/>
              <w:rPr>
                <w:b/>
                <w:bCs/>
              </w:rPr>
            </w:pPr>
            <w:r>
              <w:rPr>
                <w:b/>
                <w:bCs/>
                <w:noProof/>
              </w:rPr>
              <w:drawing>
                <wp:inline distT="0" distB="0" distL="0" distR="0" wp14:anchorId="5BBE106B" wp14:editId="2588B5DC">
                  <wp:extent cx="2214245" cy="22040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4245" cy="2204085"/>
                          </a:xfrm>
                          <a:prstGeom prst="rect">
                            <a:avLst/>
                          </a:prstGeom>
                          <a:noFill/>
                        </pic:spPr>
                      </pic:pic>
                    </a:graphicData>
                  </a:graphic>
                </wp:inline>
              </w:drawing>
            </w:r>
          </w:p>
          <w:p w:rsidR="009E1193" w:rsidRDefault="009E1193" w:rsidP="002E7D03">
            <w:pPr>
              <w:pStyle w:val="NoSpacing"/>
              <w:jc w:val="center"/>
              <w:rPr>
                <w:b/>
                <w:bCs/>
              </w:rPr>
            </w:pPr>
          </w:p>
          <w:p w:rsidR="009E1193" w:rsidRDefault="009E1193" w:rsidP="002E7D03">
            <w:pPr>
              <w:pStyle w:val="NoSpacing"/>
              <w:jc w:val="center"/>
              <w:rPr>
                <w:b/>
                <w:bCs/>
              </w:rPr>
            </w:pPr>
          </w:p>
          <w:p w:rsidR="009E1193" w:rsidRDefault="009E1193" w:rsidP="002E7D03">
            <w:pPr>
              <w:pStyle w:val="NoSpacing"/>
              <w:jc w:val="center"/>
              <w:rPr>
                <w:b/>
                <w:bCs/>
              </w:rPr>
            </w:pPr>
          </w:p>
          <w:p w:rsidR="002E7D03" w:rsidRPr="001C3D6F" w:rsidRDefault="002E7D03" w:rsidP="002E7D03">
            <w:pPr>
              <w:pStyle w:val="NoSpacing"/>
              <w:jc w:val="center"/>
              <w:rPr>
                <w:b/>
                <w:bCs/>
              </w:rPr>
            </w:pPr>
          </w:p>
        </w:tc>
      </w:tr>
    </w:tbl>
    <w:p w:rsidR="002D3478" w:rsidRDefault="002D3478">
      <w:pPr>
        <w:pStyle w:val="BodyText"/>
        <w:spacing w:before="7"/>
        <w:rPr>
          <w:rFonts w:ascii="Garamond"/>
          <w:sz w:val="18"/>
        </w:rPr>
      </w:pPr>
    </w:p>
    <w:p w:rsidR="002D3478" w:rsidRDefault="002D3478">
      <w:pPr>
        <w:rPr>
          <w:rFonts w:ascii="Garamond"/>
          <w:sz w:val="18"/>
        </w:rPr>
      </w:pPr>
      <w:r>
        <w:rPr>
          <w:rFonts w:ascii="Garamond"/>
          <w:sz w:val="18"/>
        </w:rPr>
        <w:br w:type="page"/>
      </w:r>
    </w:p>
    <w:p w:rsidR="00507BA3" w:rsidRDefault="00507BA3">
      <w:pPr>
        <w:pStyle w:val="BodyText"/>
        <w:spacing w:before="7"/>
        <w:rPr>
          <w:rFonts w:ascii="Garamond"/>
          <w:sz w:val="18"/>
        </w:rPr>
      </w:pPr>
    </w:p>
    <w:sdt>
      <w:sdtPr>
        <w:rPr>
          <w:rFonts w:ascii="Calibri" w:eastAsia="Calibri" w:hAnsi="Calibri" w:cs="Calibri"/>
          <w:color w:val="auto"/>
          <w:sz w:val="22"/>
          <w:szCs w:val="22"/>
        </w:rPr>
        <w:id w:val="166837558"/>
        <w:docPartObj>
          <w:docPartGallery w:val="Table of Contents"/>
          <w:docPartUnique/>
        </w:docPartObj>
      </w:sdtPr>
      <w:sdtEndPr>
        <w:rPr>
          <w:b/>
          <w:bCs/>
          <w:noProof/>
        </w:rPr>
      </w:sdtEndPr>
      <w:sdtContent>
        <w:p w:rsidR="001F2617" w:rsidRDefault="001F2617">
          <w:pPr>
            <w:pStyle w:val="TOCHeading"/>
          </w:pPr>
          <w:r>
            <w:t>Contents</w:t>
          </w:r>
        </w:p>
        <w:p w:rsidR="00FD4CC5" w:rsidRDefault="001F2617">
          <w:pPr>
            <w:pStyle w:val="TOC1"/>
            <w:tabs>
              <w:tab w:val="left" w:pos="463"/>
              <w:tab w:val="right" w:leader="dot" w:pos="10110"/>
            </w:tabs>
            <w:rPr>
              <w:rFonts w:asciiTheme="minorHAnsi" w:eastAsiaTheme="minorEastAsia" w:hAnsiTheme="minorHAnsi" w:cstheme="minorBidi"/>
              <w:b w:val="0"/>
              <w:bCs w:val="0"/>
              <w:noProof/>
              <w:sz w:val="22"/>
              <w:szCs w:val="22"/>
            </w:rPr>
          </w:pPr>
          <w:r>
            <w:fldChar w:fldCharType="begin"/>
          </w:r>
          <w:r>
            <w:instrText xml:space="preserve"> TOC \o "1-3" \h \z \u </w:instrText>
          </w:r>
          <w:r>
            <w:fldChar w:fldCharType="separate"/>
          </w:r>
          <w:hyperlink w:anchor="_Toc490566627" w:history="1">
            <w:r w:rsidR="00FD4CC5" w:rsidRPr="00D326D6">
              <w:rPr>
                <w:rStyle w:val="Hyperlink"/>
                <w:noProof/>
              </w:rPr>
              <w:t>I.</w:t>
            </w:r>
            <w:r w:rsidR="00FD4CC5">
              <w:rPr>
                <w:rFonts w:asciiTheme="minorHAnsi" w:eastAsiaTheme="minorEastAsia" w:hAnsiTheme="minorHAnsi" w:cstheme="minorBidi"/>
                <w:b w:val="0"/>
                <w:bCs w:val="0"/>
                <w:noProof/>
                <w:sz w:val="22"/>
                <w:szCs w:val="22"/>
              </w:rPr>
              <w:tab/>
            </w:r>
            <w:r w:rsidR="00FD4CC5" w:rsidRPr="00D326D6">
              <w:rPr>
                <w:rStyle w:val="Hyperlink"/>
                <w:noProof/>
              </w:rPr>
              <w:t>BACKGROUND</w:t>
            </w:r>
            <w:r w:rsidR="00FD4CC5">
              <w:rPr>
                <w:noProof/>
                <w:webHidden/>
              </w:rPr>
              <w:tab/>
            </w:r>
            <w:r w:rsidR="00FD4CC5">
              <w:rPr>
                <w:noProof/>
                <w:webHidden/>
              </w:rPr>
              <w:fldChar w:fldCharType="begin"/>
            </w:r>
            <w:r w:rsidR="00FD4CC5">
              <w:rPr>
                <w:noProof/>
                <w:webHidden/>
              </w:rPr>
              <w:instrText xml:space="preserve"> PAGEREF _Toc490566627 \h </w:instrText>
            </w:r>
            <w:r w:rsidR="00FD4CC5">
              <w:rPr>
                <w:noProof/>
                <w:webHidden/>
              </w:rPr>
            </w:r>
            <w:r w:rsidR="00FD4CC5">
              <w:rPr>
                <w:noProof/>
                <w:webHidden/>
              </w:rPr>
              <w:fldChar w:fldCharType="separate"/>
            </w:r>
            <w:r w:rsidR="00335932">
              <w:rPr>
                <w:noProof/>
                <w:webHidden/>
              </w:rPr>
              <w:t>5</w:t>
            </w:r>
            <w:r w:rsidR="00FD4CC5">
              <w:rPr>
                <w:noProof/>
                <w:webHidden/>
              </w:rPr>
              <w:fldChar w:fldCharType="end"/>
            </w:r>
          </w:hyperlink>
        </w:p>
        <w:p w:rsidR="00FD4CC5" w:rsidRDefault="00263E2E">
          <w:pPr>
            <w:pStyle w:val="TOC1"/>
            <w:tabs>
              <w:tab w:val="left" w:pos="463"/>
              <w:tab w:val="right" w:leader="dot" w:pos="10110"/>
            </w:tabs>
            <w:rPr>
              <w:rFonts w:asciiTheme="minorHAnsi" w:eastAsiaTheme="minorEastAsia" w:hAnsiTheme="minorHAnsi" w:cstheme="minorBidi"/>
              <w:b w:val="0"/>
              <w:bCs w:val="0"/>
              <w:noProof/>
              <w:sz w:val="22"/>
              <w:szCs w:val="22"/>
            </w:rPr>
          </w:pPr>
          <w:hyperlink w:anchor="_Toc490566628" w:history="1">
            <w:r w:rsidR="00FD4CC5" w:rsidRPr="00D326D6">
              <w:rPr>
                <w:rStyle w:val="Hyperlink"/>
                <w:noProof/>
              </w:rPr>
              <w:t>II.</w:t>
            </w:r>
            <w:r w:rsidR="00FD4CC5">
              <w:rPr>
                <w:rFonts w:asciiTheme="minorHAnsi" w:eastAsiaTheme="minorEastAsia" w:hAnsiTheme="minorHAnsi" w:cstheme="minorBidi"/>
                <w:b w:val="0"/>
                <w:bCs w:val="0"/>
                <w:noProof/>
                <w:sz w:val="22"/>
                <w:szCs w:val="22"/>
              </w:rPr>
              <w:tab/>
            </w:r>
            <w:r w:rsidR="00FD4CC5" w:rsidRPr="00D326D6">
              <w:rPr>
                <w:rStyle w:val="Hyperlink"/>
                <w:noProof/>
              </w:rPr>
              <w:t>PURPOSE</w:t>
            </w:r>
            <w:r w:rsidR="00FD4CC5">
              <w:rPr>
                <w:noProof/>
                <w:webHidden/>
              </w:rPr>
              <w:tab/>
            </w:r>
            <w:r w:rsidR="00FD4CC5">
              <w:rPr>
                <w:noProof/>
                <w:webHidden/>
              </w:rPr>
              <w:fldChar w:fldCharType="begin"/>
            </w:r>
            <w:r w:rsidR="00FD4CC5">
              <w:rPr>
                <w:noProof/>
                <w:webHidden/>
              </w:rPr>
              <w:instrText xml:space="preserve"> PAGEREF _Toc490566628 \h </w:instrText>
            </w:r>
            <w:r w:rsidR="00FD4CC5">
              <w:rPr>
                <w:noProof/>
                <w:webHidden/>
              </w:rPr>
            </w:r>
            <w:r w:rsidR="00FD4CC5">
              <w:rPr>
                <w:noProof/>
                <w:webHidden/>
              </w:rPr>
              <w:fldChar w:fldCharType="separate"/>
            </w:r>
            <w:r w:rsidR="00335932">
              <w:rPr>
                <w:noProof/>
                <w:webHidden/>
              </w:rPr>
              <w:t>5</w:t>
            </w:r>
            <w:r w:rsidR="00FD4CC5">
              <w:rPr>
                <w:noProof/>
                <w:webHidden/>
              </w:rPr>
              <w:fldChar w:fldCharType="end"/>
            </w:r>
          </w:hyperlink>
        </w:p>
        <w:p w:rsidR="00FD4CC5" w:rsidRDefault="00263E2E">
          <w:pPr>
            <w:pStyle w:val="TOC1"/>
            <w:tabs>
              <w:tab w:val="left" w:pos="880"/>
              <w:tab w:val="right" w:leader="dot" w:pos="10110"/>
            </w:tabs>
            <w:rPr>
              <w:rFonts w:asciiTheme="minorHAnsi" w:eastAsiaTheme="minorEastAsia" w:hAnsiTheme="minorHAnsi" w:cstheme="minorBidi"/>
              <w:b w:val="0"/>
              <w:bCs w:val="0"/>
              <w:noProof/>
              <w:sz w:val="22"/>
              <w:szCs w:val="22"/>
            </w:rPr>
          </w:pPr>
          <w:hyperlink w:anchor="_Toc490566629" w:history="1">
            <w:r w:rsidR="00FD4CC5" w:rsidRPr="00D326D6">
              <w:rPr>
                <w:rStyle w:val="Hyperlink"/>
                <w:noProof/>
              </w:rPr>
              <w:t>III.</w:t>
            </w:r>
            <w:r w:rsidR="00FD4CC5">
              <w:rPr>
                <w:rFonts w:asciiTheme="minorHAnsi" w:eastAsiaTheme="minorEastAsia" w:hAnsiTheme="minorHAnsi" w:cstheme="minorBidi"/>
                <w:b w:val="0"/>
                <w:bCs w:val="0"/>
                <w:noProof/>
                <w:sz w:val="22"/>
                <w:szCs w:val="22"/>
              </w:rPr>
              <w:tab/>
            </w:r>
            <w:r w:rsidR="00FD4CC5" w:rsidRPr="00D326D6">
              <w:rPr>
                <w:rStyle w:val="Hyperlink"/>
                <w:noProof/>
              </w:rPr>
              <w:t>SITUATION AND ASSUMPTIONS</w:t>
            </w:r>
            <w:r w:rsidR="00FD4CC5">
              <w:rPr>
                <w:noProof/>
                <w:webHidden/>
              </w:rPr>
              <w:tab/>
            </w:r>
            <w:r w:rsidR="00FD4CC5">
              <w:rPr>
                <w:noProof/>
                <w:webHidden/>
              </w:rPr>
              <w:fldChar w:fldCharType="begin"/>
            </w:r>
            <w:r w:rsidR="00FD4CC5">
              <w:rPr>
                <w:noProof/>
                <w:webHidden/>
              </w:rPr>
              <w:instrText xml:space="preserve"> PAGEREF _Toc490566629 \h </w:instrText>
            </w:r>
            <w:r w:rsidR="00FD4CC5">
              <w:rPr>
                <w:noProof/>
                <w:webHidden/>
              </w:rPr>
            </w:r>
            <w:r w:rsidR="00FD4CC5">
              <w:rPr>
                <w:noProof/>
                <w:webHidden/>
              </w:rPr>
              <w:fldChar w:fldCharType="separate"/>
            </w:r>
            <w:r w:rsidR="00335932">
              <w:rPr>
                <w:noProof/>
                <w:webHidden/>
              </w:rPr>
              <w:t>5</w:t>
            </w:r>
            <w:r w:rsidR="00FD4CC5">
              <w:rPr>
                <w:noProof/>
                <w:webHidden/>
              </w:rPr>
              <w:fldChar w:fldCharType="end"/>
            </w:r>
          </w:hyperlink>
        </w:p>
        <w:p w:rsidR="00FD4CC5" w:rsidRDefault="00263E2E">
          <w:pPr>
            <w:pStyle w:val="TOC2"/>
            <w:tabs>
              <w:tab w:val="left" w:pos="880"/>
              <w:tab w:val="right" w:leader="dot" w:pos="10110"/>
            </w:tabs>
            <w:rPr>
              <w:rFonts w:asciiTheme="minorHAnsi" w:eastAsiaTheme="minorEastAsia" w:hAnsiTheme="minorHAnsi" w:cstheme="minorBidi"/>
              <w:noProof/>
              <w:sz w:val="22"/>
              <w:szCs w:val="22"/>
            </w:rPr>
          </w:pPr>
          <w:hyperlink w:anchor="_Toc490566630" w:history="1">
            <w:r w:rsidR="00FD4CC5" w:rsidRPr="00D326D6">
              <w:rPr>
                <w:rStyle w:val="Hyperlink"/>
                <w:noProof/>
              </w:rPr>
              <w:t>A.</w:t>
            </w:r>
            <w:r w:rsidR="00FD4CC5">
              <w:rPr>
                <w:rFonts w:asciiTheme="minorHAnsi" w:eastAsiaTheme="minorEastAsia" w:hAnsiTheme="minorHAnsi" w:cstheme="minorBidi"/>
                <w:noProof/>
                <w:sz w:val="22"/>
                <w:szCs w:val="22"/>
              </w:rPr>
              <w:tab/>
            </w:r>
            <w:r w:rsidR="00FD4CC5" w:rsidRPr="00D326D6">
              <w:rPr>
                <w:rStyle w:val="Hyperlink"/>
                <w:noProof/>
              </w:rPr>
              <w:t>Knox County Control Station</w:t>
            </w:r>
            <w:r w:rsidR="00FD4CC5">
              <w:rPr>
                <w:noProof/>
                <w:webHidden/>
              </w:rPr>
              <w:tab/>
            </w:r>
            <w:r w:rsidR="00FD4CC5">
              <w:rPr>
                <w:noProof/>
                <w:webHidden/>
              </w:rPr>
              <w:fldChar w:fldCharType="begin"/>
            </w:r>
            <w:r w:rsidR="00FD4CC5">
              <w:rPr>
                <w:noProof/>
                <w:webHidden/>
              </w:rPr>
              <w:instrText xml:space="preserve"> PAGEREF _Toc490566630 \h </w:instrText>
            </w:r>
            <w:r w:rsidR="00FD4CC5">
              <w:rPr>
                <w:noProof/>
                <w:webHidden/>
              </w:rPr>
            </w:r>
            <w:r w:rsidR="00FD4CC5">
              <w:rPr>
                <w:noProof/>
                <w:webHidden/>
              </w:rPr>
              <w:fldChar w:fldCharType="separate"/>
            </w:r>
            <w:r w:rsidR="00335932">
              <w:rPr>
                <w:noProof/>
                <w:webHidden/>
              </w:rPr>
              <w:t>5</w:t>
            </w:r>
            <w:r w:rsidR="00FD4CC5">
              <w:rPr>
                <w:noProof/>
                <w:webHidden/>
              </w:rPr>
              <w:fldChar w:fldCharType="end"/>
            </w:r>
          </w:hyperlink>
        </w:p>
        <w:p w:rsidR="00FD4CC5" w:rsidRDefault="00263E2E">
          <w:pPr>
            <w:pStyle w:val="TOC2"/>
            <w:tabs>
              <w:tab w:val="left" w:pos="880"/>
              <w:tab w:val="right" w:leader="dot" w:pos="10110"/>
            </w:tabs>
            <w:rPr>
              <w:rFonts w:asciiTheme="minorHAnsi" w:eastAsiaTheme="minorEastAsia" w:hAnsiTheme="minorHAnsi" w:cstheme="minorBidi"/>
              <w:noProof/>
              <w:sz w:val="22"/>
              <w:szCs w:val="22"/>
            </w:rPr>
          </w:pPr>
          <w:hyperlink w:anchor="_Toc490566631" w:history="1">
            <w:r w:rsidR="00FD4CC5" w:rsidRPr="00D326D6">
              <w:rPr>
                <w:rStyle w:val="Hyperlink"/>
                <w:noProof/>
              </w:rPr>
              <w:t>B.</w:t>
            </w:r>
            <w:r w:rsidR="00FD4CC5">
              <w:rPr>
                <w:rFonts w:asciiTheme="minorHAnsi" w:eastAsiaTheme="minorEastAsia" w:hAnsiTheme="minorHAnsi" w:cstheme="minorBidi"/>
                <w:noProof/>
                <w:sz w:val="22"/>
                <w:szCs w:val="22"/>
              </w:rPr>
              <w:tab/>
            </w:r>
            <w:r w:rsidR="00FD4CC5" w:rsidRPr="00D326D6">
              <w:rPr>
                <w:rStyle w:val="Hyperlink"/>
                <w:noProof/>
              </w:rPr>
              <w:t>Knox County Emergency Operations Center (EOC) Station</w:t>
            </w:r>
            <w:r w:rsidR="00FD4CC5">
              <w:rPr>
                <w:noProof/>
                <w:webHidden/>
              </w:rPr>
              <w:tab/>
            </w:r>
            <w:r w:rsidR="00FD4CC5">
              <w:rPr>
                <w:noProof/>
                <w:webHidden/>
              </w:rPr>
              <w:fldChar w:fldCharType="begin"/>
            </w:r>
            <w:r w:rsidR="00FD4CC5">
              <w:rPr>
                <w:noProof/>
                <w:webHidden/>
              </w:rPr>
              <w:instrText xml:space="preserve"> PAGEREF _Toc490566631 \h </w:instrText>
            </w:r>
            <w:r w:rsidR="00FD4CC5">
              <w:rPr>
                <w:noProof/>
                <w:webHidden/>
              </w:rPr>
            </w:r>
            <w:r w:rsidR="00FD4CC5">
              <w:rPr>
                <w:noProof/>
                <w:webHidden/>
              </w:rPr>
              <w:fldChar w:fldCharType="separate"/>
            </w:r>
            <w:r w:rsidR="00335932">
              <w:rPr>
                <w:noProof/>
                <w:webHidden/>
              </w:rPr>
              <w:t>5</w:t>
            </w:r>
            <w:r w:rsidR="00FD4CC5">
              <w:rPr>
                <w:noProof/>
                <w:webHidden/>
              </w:rPr>
              <w:fldChar w:fldCharType="end"/>
            </w:r>
          </w:hyperlink>
        </w:p>
        <w:p w:rsidR="00FD4CC5" w:rsidRDefault="00263E2E">
          <w:pPr>
            <w:pStyle w:val="TOC2"/>
            <w:tabs>
              <w:tab w:val="left" w:pos="880"/>
              <w:tab w:val="right" w:leader="dot" w:pos="10110"/>
            </w:tabs>
            <w:rPr>
              <w:rFonts w:asciiTheme="minorHAnsi" w:eastAsiaTheme="minorEastAsia" w:hAnsiTheme="minorHAnsi" w:cstheme="minorBidi"/>
              <w:noProof/>
              <w:sz w:val="22"/>
              <w:szCs w:val="22"/>
            </w:rPr>
          </w:pPr>
          <w:hyperlink w:anchor="_Toc490566632" w:history="1">
            <w:r w:rsidR="00FD4CC5" w:rsidRPr="00D326D6">
              <w:rPr>
                <w:rStyle w:val="Hyperlink"/>
                <w:noProof/>
              </w:rPr>
              <w:t>C.</w:t>
            </w:r>
            <w:r w:rsidR="00FD4CC5">
              <w:rPr>
                <w:rFonts w:asciiTheme="minorHAnsi" w:eastAsiaTheme="minorEastAsia" w:hAnsiTheme="minorHAnsi" w:cstheme="minorBidi"/>
                <w:noProof/>
                <w:sz w:val="22"/>
                <w:szCs w:val="22"/>
              </w:rPr>
              <w:tab/>
            </w:r>
            <w:r w:rsidR="00FD4CC5" w:rsidRPr="00D326D6">
              <w:rPr>
                <w:rStyle w:val="Hyperlink"/>
                <w:noProof/>
              </w:rPr>
              <w:t>Additional Control Stations</w:t>
            </w:r>
            <w:r w:rsidR="00FD4CC5">
              <w:rPr>
                <w:noProof/>
                <w:webHidden/>
              </w:rPr>
              <w:tab/>
            </w:r>
            <w:r w:rsidR="00FD4CC5">
              <w:rPr>
                <w:noProof/>
                <w:webHidden/>
              </w:rPr>
              <w:fldChar w:fldCharType="begin"/>
            </w:r>
            <w:r w:rsidR="00FD4CC5">
              <w:rPr>
                <w:noProof/>
                <w:webHidden/>
              </w:rPr>
              <w:instrText xml:space="preserve"> PAGEREF _Toc490566632 \h </w:instrText>
            </w:r>
            <w:r w:rsidR="00FD4CC5">
              <w:rPr>
                <w:noProof/>
                <w:webHidden/>
              </w:rPr>
            </w:r>
            <w:r w:rsidR="00FD4CC5">
              <w:rPr>
                <w:noProof/>
                <w:webHidden/>
              </w:rPr>
              <w:fldChar w:fldCharType="separate"/>
            </w:r>
            <w:r w:rsidR="00335932">
              <w:rPr>
                <w:noProof/>
                <w:webHidden/>
              </w:rPr>
              <w:t>6</w:t>
            </w:r>
            <w:r w:rsidR="00FD4CC5">
              <w:rPr>
                <w:noProof/>
                <w:webHidden/>
              </w:rPr>
              <w:fldChar w:fldCharType="end"/>
            </w:r>
          </w:hyperlink>
        </w:p>
        <w:p w:rsidR="00FD4CC5" w:rsidRDefault="00263E2E">
          <w:pPr>
            <w:pStyle w:val="TOC3"/>
            <w:tabs>
              <w:tab w:val="left" w:pos="880"/>
              <w:tab w:val="right" w:leader="dot" w:pos="10110"/>
            </w:tabs>
            <w:rPr>
              <w:rFonts w:asciiTheme="minorHAnsi" w:eastAsiaTheme="minorEastAsia" w:hAnsiTheme="minorHAnsi" w:cstheme="minorBidi"/>
              <w:noProof/>
              <w:sz w:val="22"/>
              <w:szCs w:val="22"/>
            </w:rPr>
          </w:pPr>
          <w:hyperlink w:anchor="_Toc490566633" w:history="1">
            <w:r w:rsidR="00FD4CC5" w:rsidRPr="00D326D6">
              <w:rPr>
                <w:rStyle w:val="Hyperlink"/>
                <w:noProof/>
              </w:rPr>
              <w:t>1)</w:t>
            </w:r>
            <w:r w:rsidR="00FD4CC5">
              <w:rPr>
                <w:rFonts w:asciiTheme="minorHAnsi" w:eastAsiaTheme="minorEastAsia" w:hAnsiTheme="minorHAnsi" w:cstheme="minorBidi"/>
                <w:noProof/>
                <w:sz w:val="22"/>
                <w:szCs w:val="22"/>
              </w:rPr>
              <w:tab/>
            </w:r>
            <w:r w:rsidR="00FD4CC5" w:rsidRPr="00D326D6">
              <w:rPr>
                <w:rStyle w:val="Hyperlink"/>
                <w:noProof/>
              </w:rPr>
              <w:t>Knox Community Hospital</w:t>
            </w:r>
            <w:r w:rsidR="00FD4CC5">
              <w:rPr>
                <w:noProof/>
                <w:webHidden/>
              </w:rPr>
              <w:tab/>
            </w:r>
            <w:r w:rsidR="00FD4CC5">
              <w:rPr>
                <w:noProof/>
                <w:webHidden/>
              </w:rPr>
              <w:fldChar w:fldCharType="begin"/>
            </w:r>
            <w:r w:rsidR="00FD4CC5">
              <w:rPr>
                <w:noProof/>
                <w:webHidden/>
              </w:rPr>
              <w:instrText xml:space="preserve"> PAGEREF _Toc490566633 \h </w:instrText>
            </w:r>
            <w:r w:rsidR="00FD4CC5">
              <w:rPr>
                <w:noProof/>
                <w:webHidden/>
              </w:rPr>
            </w:r>
            <w:r w:rsidR="00FD4CC5">
              <w:rPr>
                <w:noProof/>
                <w:webHidden/>
              </w:rPr>
              <w:fldChar w:fldCharType="separate"/>
            </w:r>
            <w:r w:rsidR="00335932">
              <w:rPr>
                <w:noProof/>
                <w:webHidden/>
              </w:rPr>
              <w:t>6</w:t>
            </w:r>
            <w:r w:rsidR="00FD4CC5">
              <w:rPr>
                <w:noProof/>
                <w:webHidden/>
              </w:rPr>
              <w:fldChar w:fldCharType="end"/>
            </w:r>
          </w:hyperlink>
        </w:p>
        <w:p w:rsidR="00FD4CC5" w:rsidRDefault="00263E2E">
          <w:pPr>
            <w:pStyle w:val="TOC3"/>
            <w:tabs>
              <w:tab w:val="left" w:pos="880"/>
              <w:tab w:val="right" w:leader="dot" w:pos="10110"/>
            </w:tabs>
            <w:rPr>
              <w:rFonts w:asciiTheme="minorHAnsi" w:eastAsiaTheme="minorEastAsia" w:hAnsiTheme="minorHAnsi" w:cstheme="minorBidi"/>
              <w:noProof/>
              <w:sz w:val="22"/>
              <w:szCs w:val="22"/>
            </w:rPr>
          </w:pPr>
          <w:hyperlink w:anchor="_Toc490566634" w:history="1">
            <w:r w:rsidR="00FD4CC5" w:rsidRPr="00D326D6">
              <w:rPr>
                <w:rStyle w:val="Hyperlink"/>
                <w:noProof/>
              </w:rPr>
              <w:t>2)</w:t>
            </w:r>
            <w:r w:rsidR="00FD4CC5">
              <w:rPr>
                <w:rFonts w:asciiTheme="minorHAnsi" w:eastAsiaTheme="minorEastAsia" w:hAnsiTheme="minorHAnsi" w:cstheme="minorBidi"/>
                <w:noProof/>
                <w:sz w:val="22"/>
                <w:szCs w:val="22"/>
              </w:rPr>
              <w:tab/>
            </w:r>
            <w:r w:rsidR="00FD4CC5" w:rsidRPr="00D326D6">
              <w:rPr>
                <w:rStyle w:val="Hyperlink"/>
                <w:noProof/>
              </w:rPr>
              <w:t>Personal Radio Stations</w:t>
            </w:r>
            <w:r w:rsidR="00FD4CC5">
              <w:rPr>
                <w:noProof/>
                <w:webHidden/>
              </w:rPr>
              <w:tab/>
            </w:r>
            <w:r w:rsidR="00FD4CC5">
              <w:rPr>
                <w:noProof/>
                <w:webHidden/>
              </w:rPr>
              <w:fldChar w:fldCharType="begin"/>
            </w:r>
            <w:r w:rsidR="00FD4CC5">
              <w:rPr>
                <w:noProof/>
                <w:webHidden/>
              </w:rPr>
              <w:instrText xml:space="preserve"> PAGEREF _Toc490566634 \h </w:instrText>
            </w:r>
            <w:r w:rsidR="00FD4CC5">
              <w:rPr>
                <w:noProof/>
                <w:webHidden/>
              </w:rPr>
            </w:r>
            <w:r w:rsidR="00FD4CC5">
              <w:rPr>
                <w:noProof/>
                <w:webHidden/>
              </w:rPr>
              <w:fldChar w:fldCharType="separate"/>
            </w:r>
            <w:r w:rsidR="00335932">
              <w:rPr>
                <w:noProof/>
                <w:webHidden/>
              </w:rPr>
              <w:t>6</w:t>
            </w:r>
            <w:r w:rsidR="00FD4CC5">
              <w:rPr>
                <w:noProof/>
                <w:webHidden/>
              </w:rPr>
              <w:fldChar w:fldCharType="end"/>
            </w:r>
          </w:hyperlink>
        </w:p>
        <w:p w:rsidR="00FD4CC5" w:rsidRDefault="00263E2E">
          <w:pPr>
            <w:pStyle w:val="TOC3"/>
            <w:tabs>
              <w:tab w:val="left" w:pos="880"/>
              <w:tab w:val="right" w:leader="dot" w:pos="10110"/>
            </w:tabs>
            <w:rPr>
              <w:rFonts w:asciiTheme="minorHAnsi" w:eastAsiaTheme="minorEastAsia" w:hAnsiTheme="minorHAnsi" w:cstheme="minorBidi"/>
              <w:noProof/>
              <w:sz w:val="22"/>
              <w:szCs w:val="22"/>
            </w:rPr>
          </w:pPr>
          <w:hyperlink w:anchor="_Toc490566635" w:history="1">
            <w:r w:rsidR="00FD4CC5" w:rsidRPr="00D326D6">
              <w:rPr>
                <w:rStyle w:val="Hyperlink"/>
                <w:noProof/>
              </w:rPr>
              <w:t>3)</w:t>
            </w:r>
            <w:r w:rsidR="00FD4CC5">
              <w:rPr>
                <w:rFonts w:asciiTheme="minorHAnsi" w:eastAsiaTheme="minorEastAsia" w:hAnsiTheme="minorHAnsi" w:cstheme="minorBidi"/>
                <w:noProof/>
                <w:sz w:val="22"/>
                <w:szCs w:val="22"/>
              </w:rPr>
              <w:tab/>
            </w:r>
            <w:r w:rsidR="00FD4CC5" w:rsidRPr="00D326D6">
              <w:rPr>
                <w:rStyle w:val="Hyperlink"/>
                <w:noProof/>
              </w:rPr>
              <w:t>Mobile Radio Stations</w:t>
            </w:r>
            <w:r w:rsidR="00FD4CC5">
              <w:rPr>
                <w:noProof/>
                <w:webHidden/>
              </w:rPr>
              <w:tab/>
            </w:r>
            <w:r w:rsidR="00FD4CC5">
              <w:rPr>
                <w:noProof/>
                <w:webHidden/>
              </w:rPr>
              <w:fldChar w:fldCharType="begin"/>
            </w:r>
            <w:r w:rsidR="00FD4CC5">
              <w:rPr>
                <w:noProof/>
                <w:webHidden/>
              </w:rPr>
              <w:instrText xml:space="preserve"> PAGEREF _Toc490566635 \h </w:instrText>
            </w:r>
            <w:r w:rsidR="00FD4CC5">
              <w:rPr>
                <w:noProof/>
                <w:webHidden/>
              </w:rPr>
            </w:r>
            <w:r w:rsidR="00FD4CC5">
              <w:rPr>
                <w:noProof/>
                <w:webHidden/>
              </w:rPr>
              <w:fldChar w:fldCharType="separate"/>
            </w:r>
            <w:r w:rsidR="00335932">
              <w:rPr>
                <w:noProof/>
                <w:webHidden/>
              </w:rPr>
              <w:t>6</w:t>
            </w:r>
            <w:r w:rsidR="00FD4CC5">
              <w:rPr>
                <w:noProof/>
                <w:webHidden/>
              </w:rPr>
              <w:fldChar w:fldCharType="end"/>
            </w:r>
          </w:hyperlink>
        </w:p>
        <w:p w:rsidR="00FD4CC5" w:rsidRDefault="00263E2E">
          <w:pPr>
            <w:pStyle w:val="TOC1"/>
            <w:tabs>
              <w:tab w:val="left" w:pos="880"/>
              <w:tab w:val="right" w:leader="dot" w:pos="10110"/>
            </w:tabs>
            <w:rPr>
              <w:rFonts w:asciiTheme="minorHAnsi" w:eastAsiaTheme="minorEastAsia" w:hAnsiTheme="minorHAnsi" w:cstheme="minorBidi"/>
              <w:b w:val="0"/>
              <w:bCs w:val="0"/>
              <w:noProof/>
              <w:sz w:val="22"/>
              <w:szCs w:val="22"/>
            </w:rPr>
          </w:pPr>
          <w:hyperlink w:anchor="_Toc490566636" w:history="1">
            <w:r w:rsidR="00FD4CC5" w:rsidRPr="00D326D6">
              <w:rPr>
                <w:rStyle w:val="Hyperlink"/>
                <w:noProof/>
              </w:rPr>
              <w:t>IV.</w:t>
            </w:r>
            <w:r w:rsidR="00FD4CC5">
              <w:rPr>
                <w:rFonts w:asciiTheme="minorHAnsi" w:eastAsiaTheme="minorEastAsia" w:hAnsiTheme="minorHAnsi" w:cstheme="minorBidi"/>
                <w:b w:val="0"/>
                <w:bCs w:val="0"/>
                <w:noProof/>
                <w:sz w:val="22"/>
                <w:szCs w:val="22"/>
              </w:rPr>
              <w:tab/>
            </w:r>
            <w:r w:rsidR="00FD4CC5" w:rsidRPr="00D326D6">
              <w:rPr>
                <w:rStyle w:val="Hyperlink"/>
                <w:noProof/>
              </w:rPr>
              <w:t>ARES MEMBERSHIP</w:t>
            </w:r>
            <w:r w:rsidR="00FD4CC5">
              <w:rPr>
                <w:noProof/>
                <w:webHidden/>
              </w:rPr>
              <w:tab/>
            </w:r>
            <w:r w:rsidR="00FD4CC5">
              <w:rPr>
                <w:noProof/>
                <w:webHidden/>
              </w:rPr>
              <w:fldChar w:fldCharType="begin"/>
            </w:r>
            <w:r w:rsidR="00FD4CC5">
              <w:rPr>
                <w:noProof/>
                <w:webHidden/>
              </w:rPr>
              <w:instrText xml:space="preserve"> PAGEREF _Toc490566636 \h </w:instrText>
            </w:r>
            <w:r w:rsidR="00FD4CC5">
              <w:rPr>
                <w:noProof/>
                <w:webHidden/>
              </w:rPr>
            </w:r>
            <w:r w:rsidR="00FD4CC5">
              <w:rPr>
                <w:noProof/>
                <w:webHidden/>
              </w:rPr>
              <w:fldChar w:fldCharType="separate"/>
            </w:r>
            <w:r w:rsidR="00335932">
              <w:rPr>
                <w:noProof/>
                <w:webHidden/>
              </w:rPr>
              <w:t>7</w:t>
            </w:r>
            <w:r w:rsidR="00FD4CC5">
              <w:rPr>
                <w:noProof/>
                <w:webHidden/>
              </w:rPr>
              <w:fldChar w:fldCharType="end"/>
            </w:r>
          </w:hyperlink>
        </w:p>
        <w:p w:rsidR="00FD4CC5" w:rsidRDefault="00263E2E">
          <w:pPr>
            <w:pStyle w:val="TOC2"/>
            <w:tabs>
              <w:tab w:val="left" w:pos="880"/>
              <w:tab w:val="right" w:leader="dot" w:pos="10110"/>
            </w:tabs>
            <w:rPr>
              <w:rFonts w:asciiTheme="minorHAnsi" w:eastAsiaTheme="minorEastAsia" w:hAnsiTheme="minorHAnsi" w:cstheme="minorBidi"/>
              <w:noProof/>
              <w:sz w:val="22"/>
              <w:szCs w:val="22"/>
            </w:rPr>
          </w:pPr>
          <w:hyperlink w:anchor="_Toc490566637" w:history="1">
            <w:r w:rsidR="00FD4CC5" w:rsidRPr="00D326D6">
              <w:rPr>
                <w:rStyle w:val="Hyperlink"/>
                <w:noProof/>
              </w:rPr>
              <w:t>A.</w:t>
            </w:r>
            <w:r w:rsidR="00FD4CC5">
              <w:rPr>
                <w:rFonts w:asciiTheme="minorHAnsi" w:eastAsiaTheme="minorEastAsia" w:hAnsiTheme="minorHAnsi" w:cstheme="minorBidi"/>
                <w:noProof/>
                <w:sz w:val="22"/>
                <w:szCs w:val="22"/>
              </w:rPr>
              <w:tab/>
            </w:r>
            <w:r w:rsidR="00FD4CC5" w:rsidRPr="00D326D6">
              <w:rPr>
                <w:rStyle w:val="Hyperlink"/>
                <w:noProof/>
              </w:rPr>
              <w:t>Eligibility</w:t>
            </w:r>
            <w:r w:rsidR="00FD4CC5">
              <w:rPr>
                <w:noProof/>
                <w:webHidden/>
              </w:rPr>
              <w:tab/>
            </w:r>
            <w:r w:rsidR="00FD4CC5">
              <w:rPr>
                <w:noProof/>
                <w:webHidden/>
              </w:rPr>
              <w:fldChar w:fldCharType="begin"/>
            </w:r>
            <w:r w:rsidR="00FD4CC5">
              <w:rPr>
                <w:noProof/>
                <w:webHidden/>
              </w:rPr>
              <w:instrText xml:space="preserve"> PAGEREF _Toc490566637 \h </w:instrText>
            </w:r>
            <w:r w:rsidR="00FD4CC5">
              <w:rPr>
                <w:noProof/>
                <w:webHidden/>
              </w:rPr>
            </w:r>
            <w:r w:rsidR="00FD4CC5">
              <w:rPr>
                <w:noProof/>
                <w:webHidden/>
              </w:rPr>
              <w:fldChar w:fldCharType="separate"/>
            </w:r>
            <w:r w:rsidR="00335932">
              <w:rPr>
                <w:noProof/>
                <w:webHidden/>
              </w:rPr>
              <w:t>7</w:t>
            </w:r>
            <w:r w:rsidR="00FD4CC5">
              <w:rPr>
                <w:noProof/>
                <w:webHidden/>
              </w:rPr>
              <w:fldChar w:fldCharType="end"/>
            </w:r>
          </w:hyperlink>
        </w:p>
        <w:p w:rsidR="00FD4CC5" w:rsidRDefault="00263E2E">
          <w:pPr>
            <w:pStyle w:val="TOC2"/>
            <w:tabs>
              <w:tab w:val="left" w:pos="880"/>
              <w:tab w:val="right" w:leader="dot" w:pos="10110"/>
            </w:tabs>
            <w:rPr>
              <w:rFonts w:asciiTheme="minorHAnsi" w:eastAsiaTheme="minorEastAsia" w:hAnsiTheme="minorHAnsi" w:cstheme="minorBidi"/>
              <w:noProof/>
              <w:sz w:val="22"/>
              <w:szCs w:val="22"/>
            </w:rPr>
          </w:pPr>
          <w:hyperlink w:anchor="_Toc490566638" w:history="1">
            <w:r w:rsidR="00FD4CC5" w:rsidRPr="00D326D6">
              <w:rPr>
                <w:rStyle w:val="Hyperlink"/>
                <w:noProof/>
              </w:rPr>
              <w:t>B.</w:t>
            </w:r>
            <w:r w:rsidR="00FD4CC5">
              <w:rPr>
                <w:rFonts w:asciiTheme="minorHAnsi" w:eastAsiaTheme="minorEastAsia" w:hAnsiTheme="minorHAnsi" w:cstheme="minorBidi"/>
                <w:noProof/>
                <w:sz w:val="22"/>
                <w:szCs w:val="22"/>
              </w:rPr>
              <w:tab/>
            </w:r>
            <w:r w:rsidR="00FD4CC5" w:rsidRPr="00D326D6">
              <w:rPr>
                <w:rStyle w:val="Hyperlink"/>
                <w:noProof/>
              </w:rPr>
              <w:t>Equipment</w:t>
            </w:r>
            <w:r w:rsidR="00FD4CC5">
              <w:rPr>
                <w:noProof/>
                <w:webHidden/>
              </w:rPr>
              <w:tab/>
            </w:r>
            <w:r w:rsidR="00FD4CC5">
              <w:rPr>
                <w:noProof/>
                <w:webHidden/>
              </w:rPr>
              <w:fldChar w:fldCharType="begin"/>
            </w:r>
            <w:r w:rsidR="00FD4CC5">
              <w:rPr>
                <w:noProof/>
                <w:webHidden/>
              </w:rPr>
              <w:instrText xml:space="preserve"> PAGEREF _Toc490566638 \h </w:instrText>
            </w:r>
            <w:r w:rsidR="00FD4CC5">
              <w:rPr>
                <w:noProof/>
                <w:webHidden/>
              </w:rPr>
            </w:r>
            <w:r w:rsidR="00FD4CC5">
              <w:rPr>
                <w:noProof/>
                <w:webHidden/>
              </w:rPr>
              <w:fldChar w:fldCharType="separate"/>
            </w:r>
            <w:r w:rsidR="00335932">
              <w:rPr>
                <w:noProof/>
                <w:webHidden/>
              </w:rPr>
              <w:t>7</w:t>
            </w:r>
            <w:r w:rsidR="00FD4CC5">
              <w:rPr>
                <w:noProof/>
                <w:webHidden/>
              </w:rPr>
              <w:fldChar w:fldCharType="end"/>
            </w:r>
          </w:hyperlink>
        </w:p>
        <w:p w:rsidR="00FD4CC5" w:rsidRDefault="00263E2E">
          <w:pPr>
            <w:pStyle w:val="TOC2"/>
            <w:tabs>
              <w:tab w:val="left" w:pos="880"/>
              <w:tab w:val="right" w:leader="dot" w:pos="10110"/>
            </w:tabs>
            <w:rPr>
              <w:rFonts w:asciiTheme="minorHAnsi" w:eastAsiaTheme="minorEastAsia" w:hAnsiTheme="minorHAnsi" w:cstheme="minorBidi"/>
              <w:noProof/>
              <w:sz w:val="22"/>
              <w:szCs w:val="22"/>
            </w:rPr>
          </w:pPr>
          <w:hyperlink w:anchor="_Toc490566639" w:history="1">
            <w:r w:rsidR="00FD4CC5" w:rsidRPr="00D326D6">
              <w:rPr>
                <w:rStyle w:val="Hyperlink"/>
                <w:noProof/>
              </w:rPr>
              <w:t>C.</w:t>
            </w:r>
            <w:r w:rsidR="00FD4CC5">
              <w:rPr>
                <w:rFonts w:asciiTheme="minorHAnsi" w:eastAsiaTheme="minorEastAsia" w:hAnsiTheme="minorHAnsi" w:cstheme="minorBidi"/>
                <w:noProof/>
                <w:sz w:val="22"/>
                <w:szCs w:val="22"/>
              </w:rPr>
              <w:tab/>
            </w:r>
            <w:r w:rsidR="00FD4CC5" w:rsidRPr="00D326D6">
              <w:rPr>
                <w:rStyle w:val="Hyperlink"/>
                <w:noProof/>
              </w:rPr>
              <w:t>Availability</w:t>
            </w:r>
            <w:r w:rsidR="00FD4CC5">
              <w:rPr>
                <w:noProof/>
                <w:webHidden/>
              </w:rPr>
              <w:tab/>
            </w:r>
            <w:r w:rsidR="00FD4CC5">
              <w:rPr>
                <w:noProof/>
                <w:webHidden/>
              </w:rPr>
              <w:fldChar w:fldCharType="begin"/>
            </w:r>
            <w:r w:rsidR="00FD4CC5">
              <w:rPr>
                <w:noProof/>
                <w:webHidden/>
              </w:rPr>
              <w:instrText xml:space="preserve"> PAGEREF _Toc490566639 \h </w:instrText>
            </w:r>
            <w:r w:rsidR="00FD4CC5">
              <w:rPr>
                <w:noProof/>
                <w:webHidden/>
              </w:rPr>
            </w:r>
            <w:r w:rsidR="00FD4CC5">
              <w:rPr>
                <w:noProof/>
                <w:webHidden/>
              </w:rPr>
              <w:fldChar w:fldCharType="separate"/>
            </w:r>
            <w:r w:rsidR="00335932">
              <w:rPr>
                <w:noProof/>
                <w:webHidden/>
              </w:rPr>
              <w:t>7</w:t>
            </w:r>
            <w:r w:rsidR="00FD4CC5">
              <w:rPr>
                <w:noProof/>
                <w:webHidden/>
              </w:rPr>
              <w:fldChar w:fldCharType="end"/>
            </w:r>
          </w:hyperlink>
        </w:p>
        <w:p w:rsidR="00FD4CC5" w:rsidRDefault="00263E2E">
          <w:pPr>
            <w:pStyle w:val="TOC2"/>
            <w:tabs>
              <w:tab w:val="left" w:pos="880"/>
              <w:tab w:val="right" w:leader="dot" w:pos="10110"/>
            </w:tabs>
            <w:rPr>
              <w:rFonts w:asciiTheme="minorHAnsi" w:eastAsiaTheme="minorEastAsia" w:hAnsiTheme="minorHAnsi" w:cstheme="minorBidi"/>
              <w:noProof/>
              <w:sz w:val="22"/>
              <w:szCs w:val="22"/>
            </w:rPr>
          </w:pPr>
          <w:hyperlink w:anchor="_Toc490566640" w:history="1">
            <w:r w:rsidR="00FD4CC5" w:rsidRPr="00D326D6">
              <w:rPr>
                <w:rStyle w:val="Hyperlink"/>
                <w:noProof/>
              </w:rPr>
              <w:t>D.</w:t>
            </w:r>
            <w:r w:rsidR="00FD4CC5">
              <w:rPr>
                <w:rFonts w:asciiTheme="minorHAnsi" w:eastAsiaTheme="minorEastAsia" w:hAnsiTheme="minorHAnsi" w:cstheme="minorBidi"/>
                <w:noProof/>
                <w:sz w:val="22"/>
                <w:szCs w:val="22"/>
              </w:rPr>
              <w:tab/>
            </w:r>
            <w:r w:rsidR="00FD4CC5" w:rsidRPr="00D326D6">
              <w:rPr>
                <w:rStyle w:val="Hyperlink"/>
                <w:noProof/>
              </w:rPr>
              <w:t>Training</w:t>
            </w:r>
            <w:r w:rsidR="00FD4CC5">
              <w:rPr>
                <w:noProof/>
                <w:webHidden/>
              </w:rPr>
              <w:tab/>
            </w:r>
            <w:r w:rsidR="00FD4CC5">
              <w:rPr>
                <w:noProof/>
                <w:webHidden/>
              </w:rPr>
              <w:fldChar w:fldCharType="begin"/>
            </w:r>
            <w:r w:rsidR="00FD4CC5">
              <w:rPr>
                <w:noProof/>
                <w:webHidden/>
              </w:rPr>
              <w:instrText xml:space="preserve"> PAGEREF _Toc490566640 \h </w:instrText>
            </w:r>
            <w:r w:rsidR="00FD4CC5">
              <w:rPr>
                <w:noProof/>
                <w:webHidden/>
              </w:rPr>
            </w:r>
            <w:r w:rsidR="00FD4CC5">
              <w:rPr>
                <w:noProof/>
                <w:webHidden/>
              </w:rPr>
              <w:fldChar w:fldCharType="separate"/>
            </w:r>
            <w:r w:rsidR="00335932">
              <w:rPr>
                <w:noProof/>
                <w:webHidden/>
              </w:rPr>
              <w:t>7</w:t>
            </w:r>
            <w:r w:rsidR="00FD4CC5">
              <w:rPr>
                <w:noProof/>
                <w:webHidden/>
              </w:rPr>
              <w:fldChar w:fldCharType="end"/>
            </w:r>
          </w:hyperlink>
        </w:p>
        <w:p w:rsidR="00FD4CC5" w:rsidRDefault="00263E2E">
          <w:pPr>
            <w:pStyle w:val="TOC3"/>
            <w:tabs>
              <w:tab w:val="left" w:pos="880"/>
              <w:tab w:val="right" w:leader="dot" w:pos="10110"/>
            </w:tabs>
            <w:rPr>
              <w:rFonts w:asciiTheme="minorHAnsi" w:eastAsiaTheme="minorEastAsia" w:hAnsiTheme="minorHAnsi" w:cstheme="minorBidi"/>
              <w:noProof/>
              <w:sz w:val="22"/>
              <w:szCs w:val="22"/>
            </w:rPr>
          </w:pPr>
          <w:hyperlink w:anchor="_Toc490566641" w:history="1">
            <w:r w:rsidR="00FD4CC5" w:rsidRPr="00D326D6">
              <w:rPr>
                <w:rStyle w:val="Hyperlink"/>
                <w:noProof/>
              </w:rPr>
              <w:t>1)</w:t>
            </w:r>
            <w:r w:rsidR="00FD4CC5">
              <w:rPr>
                <w:rFonts w:asciiTheme="minorHAnsi" w:eastAsiaTheme="minorEastAsia" w:hAnsiTheme="minorHAnsi" w:cstheme="minorBidi"/>
                <w:noProof/>
                <w:sz w:val="22"/>
                <w:szCs w:val="22"/>
              </w:rPr>
              <w:tab/>
            </w:r>
            <w:r w:rsidR="00FD4CC5" w:rsidRPr="00D326D6">
              <w:rPr>
                <w:rStyle w:val="Hyperlink"/>
                <w:noProof/>
              </w:rPr>
              <w:t>Membership Group</w:t>
            </w:r>
            <w:r w:rsidR="00FD4CC5">
              <w:rPr>
                <w:noProof/>
                <w:webHidden/>
              </w:rPr>
              <w:tab/>
            </w:r>
            <w:r w:rsidR="00FD4CC5">
              <w:rPr>
                <w:noProof/>
                <w:webHidden/>
              </w:rPr>
              <w:fldChar w:fldCharType="begin"/>
            </w:r>
            <w:r w:rsidR="00FD4CC5">
              <w:rPr>
                <w:noProof/>
                <w:webHidden/>
              </w:rPr>
              <w:instrText xml:space="preserve"> PAGEREF _Toc490566641 \h </w:instrText>
            </w:r>
            <w:r w:rsidR="00FD4CC5">
              <w:rPr>
                <w:noProof/>
                <w:webHidden/>
              </w:rPr>
            </w:r>
            <w:r w:rsidR="00FD4CC5">
              <w:rPr>
                <w:noProof/>
                <w:webHidden/>
              </w:rPr>
              <w:fldChar w:fldCharType="separate"/>
            </w:r>
            <w:r w:rsidR="00335932">
              <w:rPr>
                <w:noProof/>
                <w:webHidden/>
              </w:rPr>
              <w:t>8</w:t>
            </w:r>
            <w:r w:rsidR="00FD4CC5">
              <w:rPr>
                <w:noProof/>
                <w:webHidden/>
              </w:rPr>
              <w:fldChar w:fldCharType="end"/>
            </w:r>
          </w:hyperlink>
        </w:p>
        <w:p w:rsidR="00FD4CC5" w:rsidRDefault="00263E2E">
          <w:pPr>
            <w:pStyle w:val="TOC3"/>
            <w:tabs>
              <w:tab w:val="left" w:pos="880"/>
              <w:tab w:val="right" w:leader="dot" w:pos="10110"/>
            </w:tabs>
            <w:rPr>
              <w:rFonts w:asciiTheme="minorHAnsi" w:eastAsiaTheme="minorEastAsia" w:hAnsiTheme="minorHAnsi" w:cstheme="minorBidi"/>
              <w:noProof/>
              <w:sz w:val="22"/>
              <w:szCs w:val="22"/>
            </w:rPr>
          </w:pPr>
          <w:hyperlink w:anchor="_Toc490566642" w:history="1">
            <w:r w:rsidR="00FD4CC5" w:rsidRPr="00D326D6">
              <w:rPr>
                <w:rStyle w:val="Hyperlink"/>
                <w:noProof/>
              </w:rPr>
              <w:t>2)</w:t>
            </w:r>
            <w:r w:rsidR="00FD4CC5">
              <w:rPr>
                <w:rFonts w:asciiTheme="minorHAnsi" w:eastAsiaTheme="minorEastAsia" w:hAnsiTheme="minorHAnsi" w:cstheme="minorBidi"/>
                <w:noProof/>
                <w:sz w:val="22"/>
                <w:szCs w:val="22"/>
              </w:rPr>
              <w:tab/>
            </w:r>
            <w:r w:rsidR="00FD4CC5" w:rsidRPr="00D326D6">
              <w:rPr>
                <w:rStyle w:val="Hyperlink"/>
                <w:noProof/>
              </w:rPr>
              <w:t>Leadership Group</w:t>
            </w:r>
            <w:r w:rsidR="00FD4CC5">
              <w:rPr>
                <w:noProof/>
                <w:webHidden/>
              </w:rPr>
              <w:tab/>
            </w:r>
            <w:r w:rsidR="00FD4CC5">
              <w:rPr>
                <w:noProof/>
                <w:webHidden/>
              </w:rPr>
              <w:fldChar w:fldCharType="begin"/>
            </w:r>
            <w:r w:rsidR="00FD4CC5">
              <w:rPr>
                <w:noProof/>
                <w:webHidden/>
              </w:rPr>
              <w:instrText xml:space="preserve"> PAGEREF _Toc490566642 \h </w:instrText>
            </w:r>
            <w:r w:rsidR="00FD4CC5">
              <w:rPr>
                <w:noProof/>
                <w:webHidden/>
              </w:rPr>
            </w:r>
            <w:r w:rsidR="00FD4CC5">
              <w:rPr>
                <w:noProof/>
                <w:webHidden/>
              </w:rPr>
              <w:fldChar w:fldCharType="separate"/>
            </w:r>
            <w:r w:rsidR="00335932">
              <w:rPr>
                <w:noProof/>
                <w:webHidden/>
              </w:rPr>
              <w:t>8</w:t>
            </w:r>
            <w:r w:rsidR="00FD4CC5">
              <w:rPr>
                <w:noProof/>
                <w:webHidden/>
              </w:rPr>
              <w:fldChar w:fldCharType="end"/>
            </w:r>
          </w:hyperlink>
        </w:p>
        <w:p w:rsidR="00FD4CC5" w:rsidRDefault="00263E2E">
          <w:pPr>
            <w:pStyle w:val="TOC2"/>
            <w:tabs>
              <w:tab w:val="left" w:pos="880"/>
              <w:tab w:val="right" w:leader="dot" w:pos="10110"/>
            </w:tabs>
            <w:rPr>
              <w:rFonts w:asciiTheme="minorHAnsi" w:eastAsiaTheme="minorEastAsia" w:hAnsiTheme="minorHAnsi" w:cstheme="minorBidi"/>
              <w:noProof/>
              <w:sz w:val="22"/>
              <w:szCs w:val="22"/>
            </w:rPr>
          </w:pPr>
          <w:hyperlink w:anchor="_Toc490566643" w:history="1">
            <w:r w:rsidR="00FD4CC5" w:rsidRPr="00D326D6">
              <w:rPr>
                <w:rStyle w:val="Hyperlink"/>
                <w:noProof/>
              </w:rPr>
              <w:t>E.</w:t>
            </w:r>
            <w:r w:rsidR="00FD4CC5">
              <w:rPr>
                <w:rFonts w:asciiTheme="minorHAnsi" w:eastAsiaTheme="minorEastAsia" w:hAnsiTheme="minorHAnsi" w:cstheme="minorBidi"/>
                <w:noProof/>
                <w:sz w:val="22"/>
                <w:szCs w:val="22"/>
              </w:rPr>
              <w:tab/>
            </w:r>
            <w:r w:rsidR="00FD4CC5" w:rsidRPr="00D326D6">
              <w:rPr>
                <w:rStyle w:val="Hyperlink"/>
                <w:noProof/>
              </w:rPr>
              <w:t>Code of Conduct</w:t>
            </w:r>
            <w:r w:rsidR="00FD4CC5">
              <w:rPr>
                <w:noProof/>
                <w:webHidden/>
              </w:rPr>
              <w:tab/>
            </w:r>
            <w:r w:rsidR="00FD4CC5">
              <w:rPr>
                <w:noProof/>
                <w:webHidden/>
              </w:rPr>
              <w:fldChar w:fldCharType="begin"/>
            </w:r>
            <w:r w:rsidR="00FD4CC5">
              <w:rPr>
                <w:noProof/>
                <w:webHidden/>
              </w:rPr>
              <w:instrText xml:space="preserve"> PAGEREF _Toc490566643 \h </w:instrText>
            </w:r>
            <w:r w:rsidR="00FD4CC5">
              <w:rPr>
                <w:noProof/>
                <w:webHidden/>
              </w:rPr>
            </w:r>
            <w:r w:rsidR="00FD4CC5">
              <w:rPr>
                <w:noProof/>
                <w:webHidden/>
              </w:rPr>
              <w:fldChar w:fldCharType="separate"/>
            </w:r>
            <w:r w:rsidR="00335932">
              <w:rPr>
                <w:noProof/>
                <w:webHidden/>
              </w:rPr>
              <w:t>8</w:t>
            </w:r>
            <w:r w:rsidR="00FD4CC5">
              <w:rPr>
                <w:noProof/>
                <w:webHidden/>
              </w:rPr>
              <w:fldChar w:fldCharType="end"/>
            </w:r>
          </w:hyperlink>
        </w:p>
        <w:p w:rsidR="00FD4CC5" w:rsidRDefault="00263E2E">
          <w:pPr>
            <w:pStyle w:val="TOC1"/>
            <w:tabs>
              <w:tab w:val="left" w:pos="463"/>
              <w:tab w:val="right" w:leader="dot" w:pos="10110"/>
            </w:tabs>
            <w:rPr>
              <w:rFonts w:asciiTheme="minorHAnsi" w:eastAsiaTheme="minorEastAsia" w:hAnsiTheme="minorHAnsi" w:cstheme="minorBidi"/>
              <w:b w:val="0"/>
              <w:bCs w:val="0"/>
              <w:noProof/>
              <w:sz w:val="22"/>
              <w:szCs w:val="22"/>
            </w:rPr>
          </w:pPr>
          <w:hyperlink w:anchor="_Toc490566644" w:history="1">
            <w:r w:rsidR="00FD4CC5" w:rsidRPr="00D326D6">
              <w:rPr>
                <w:rStyle w:val="Hyperlink"/>
                <w:noProof/>
              </w:rPr>
              <w:t>V.</w:t>
            </w:r>
            <w:r w:rsidR="00FD4CC5">
              <w:rPr>
                <w:rFonts w:asciiTheme="minorHAnsi" w:eastAsiaTheme="minorEastAsia" w:hAnsiTheme="minorHAnsi" w:cstheme="minorBidi"/>
                <w:b w:val="0"/>
                <w:bCs w:val="0"/>
                <w:noProof/>
                <w:sz w:val="22"/>
                <w:szCs w:val="22"/>
              </w:rPr>
              <w:tab/>
            </w:r>
            <w:r w:rsidR="00FD4CC5" w:rsidRPr="00D326D6">
              <w:rPr>
                <w:rStyle w:val="Hyperlink"/>
                <w:noProof/>
              </w:rPr>
              <w:t>Roles and Responsibilities</w:t>
            </w:r>
            <w:r w:rsidR="00FD4CC5">
              <w:rPr>
                <w:noProof/>
                <w:webHidden/>
              </w:rPr>
              <w:tab/>
            </w:r>
            <w:r w:rsidR="00FD4CC5">
              <w:rPr>
                <w:noProof/>
                <w:webHidden/>
              </w:rPr>
              <w:fldChar w:fldCharType="begin"/>
            </w:r>
            <w:r w:rsidR="00FD4CC5">
              <w:rPr>
                <w:noProof/>
                <w:webHidden/>
              </w:rPr>
              <w:instrText xml:space="preserve"> PAGEREF _Toc490566644 \h </w:instrText>
            </w:r>
            <w:r w:rsidR="00FD4CC5">
              <w:rPr>
                <w:noProof/>
                <w:webHidden/>
              </w:rPr>
            </w:r>
            <w:r w:rsidR="00FD4CC5">
              <w:rPr>
                <w:noProof/>
                <w:webHidden/>
              </w:rPr>
              <w:fldChar w:fldCharType="separate"/>
            </w:r>
            <w:r w:rsidR="00335932">
              <w:rPr>
                <w:noProof/>
                <w:webHidden/>
              </w:rPr>
              <w:t>8</w:t>
            </w:r>
            <w:r w:rsidR="00FD4CC5">
              <w:rPr>
                <w:noProof/>
                <w:webHidden/>
              </w:rPr>
              <w:fldChar w:fldCharType="end"/>
            </w:r>
          </w:hyperlink>
        </w:p>
        <w:p w:rsidR="00FD4CC5" w:rsidRDefault="00263E2E">
          <w:pPr>
            <w:pStyle w:val="TOC2"/>
            <w:tabs>
              <w:tab w:val="left" w:pos="880"/>
              <w:tab w:val="right" w:leader="dot" w:pos="10110"/>
            </w:tabs>
            <w:rPr>
              <w:rFonts w:asciiTheme="minorHAnsi" w:eastAsiaTheme="minorEastAsia" w:hAnsiTheme="minorHAnsi" w:cstheme="minorBidi"/>
              <w:noProof/>
              <w:sz w:val="22"/>
              <w:szCs w:val="22"/>
            </w:rPr>
          </w:pPr>
          <w:hyperlink w:anchor="_Toc490566645" w:history="1">
            <w:r w:rsidR="00FD4CC5" w:rsidRPr="00D326D6">
              <w:rPr>
                <w:rStyle w:val="Hyperlink"/>
                <w:noProof/>
              </w:rPr>
              <w:t>A.</w:t>
            </w:r>
            <w:r w:rsidR="00FD4CC5">
              <w:rPr>
                <w:rFonts w:asciiTheme="minorHAnsi" w:eastAsiaTheme="minorEastAsia" w:hAnsiTheme="minorHAnsi" w:cstheme="minorBidi"/>
                <w:noProof/>
                <w:sz w:val="22"/>
                <w:szCs w:val="22"/>
              </w:rPr>
              <w:tab/>
            </w:r>
            <w:r w:rsidR="00FD4CC5" w:rsidRPr="00D326D6">
              <w:rPr>
                <w:rStyle w:val="Hyperlink"/>
                <w:noProof/>
              </w:rPr>
              <w:t>Emergency Coordinator (EC)</w:t>
            </w:r>
            <w:r w:rsidR="00FD4CC5">
              <w:rPr>
                <w:noProof/>
                <w:webHidden/>
              </w:rPr>
              <w:tab/>
            </w:r>
            <w:r w:rsidR="00FD4CC5">
              <w:rPr>
                <w:noProof/>
                <w:webHidden/>
              </w:rPr>
              <w:fldChar w:fldCharType="begin"/>
            </w:r>
            <w:r w:rsidR="00FD4CC5">
              <w:rPr>
                <w:noProof/>
                <w:webHidden/>
              </w:rPr>
              <w:instrText xml:space="preserve"> PAGEREF _Toc490566645 \h </w:instrText>
            </w:r>
            <w:r w:rsidR="00FD4CC5">
              <w:rPr>
                <w:noProof/>
                <w:webHidden/>
              </w:rPr>
            </w:r>
            <w:r w:rsidR="00FD4CC5">
              <w:rPr>
                <w:noProof/>
                <w:webHidden/>
              </w:rPr>
              <w:fldChar w:fldCharType="separate"/>
            </w:r>
            <w:r w:rsidR="00335932">
              <w:rPr>
                <w:noProof/>
                <w:webHidden/>
              </w:rPr>
              <w:t>8</w:t>
            </w:r>
            <w:r w:rsidR="00FD4CC5">
              <w:rPr>
                <w:noProof/>
                <w:webHidden/>
              </w:rPr>
              <w:fldChar w:fldCharType="end"/>
            </w:r>
          </w:hyperlink>
        </w:p>
        <w:p w:rsidR="00FD4CC5" w:rsidRDefault="00263E2E">
          <w:pPr>
            <w:pStyle w:val="TOC2"/>
            <w:tabs>
              <w:tab w:val="left" w:pos="880"/>
              <w:tab w:val="right" w:leader="dot" w:pos="10110"/>
            </w:tabs>
            <w:rPr>
              <w:rFonts w:asciiTheme="minorHAnsi" w:eastAsiaTheme="minorEastAsia" w:hAnsiTheme="minorHAnsi" w:cstheme="minorBidi"/>
              <w:noProof/>
              <w:sz w:val="22"/>
              <w:szCs w:val="22"/>
            </w:rPr>
          </w:pPr>
          <w:hyperlink w:anchor="_Toc490566646" w:history="1">
            <w:r w:rsidR="00FD4CC5" w:rsidRPr="00D326D6">
              <w:rPr>
                <w:rStyle w:val="Hyperlink"/>
                <w:noProof/>
              </w:rPr>
              <w:t>B.</w:t>
            </w:r>
            <w:r w:rsidR="00FD4CC5">
              <w:rPr>
                <w:rFonts w:asciiTheme="minorHAnsi" w:eastAsiaTheme="minorEastAsia" w:hAnsiTheme="minorHAnsi" w:cstheme="minorBidi"/>
                <w:noProof/>
                <w:sz w:val="22"/>
                <w:szCs w:val="22"/>
              </w:rPr>
              <w:tab/>
            </w:r>
            <w:r w:rsidR="00FD4CC5" w:rsidRPr="00D326D6">
              <w:rPr>
                <w:rStyle w:val="Hyperlink"/>
                <w:noProof/>
              </w:rPr>
              <w:t>Assistant Emergency Coordinator</w:t>
            </w:r>
            <w:r w:rsidR="00FD4CC5">
              <w:rPr>
                <w:noProof/>
                <w:webHidden/>
              </w:rPr>
              <w:tab/>
            </w:r>
            <w:r w:rsidR="00FD4CC5">
              <w:rPr>
                <w:noProof/>
                <w:webHidden/>
              </w:rPr>
              <w:fldChar w:fldCharType="begin"/>
            </w:r>
            <w:r w:rsidR="00FD4CC5">
              <w:rPr>
                <w:noProof/>
                <w:webHidden/>
              </w:rPr>
              <w:instrText xml:space="preserve"> PAGEREF _Toc490566646 \h </w:instrText>
            </w:r>
            <w:r w:rsidR="00FD4CC5">
              <w:rPr>
                <w:noProof/>
                <w:webHidden/>
              </w:rPr>
            </w:r>
            <w:r w:rsidR="00FD4CC5">
              <w:rPr>
                <w:noProof/>
                <w:webHidden/>
              </w:rPr>
              <w:fldChar w:fldCharType="separate"/>
            </w:r>
            <w:r w:rsidR="00335932">
              <w:rPr>
                <w:noProof/>
                <w:webHidden/>
              </w:rPr>
              <w:t>9</w:t>
            </w:r>
            <w:r w:rsidR="00FD4CC5">
              <w:rPr>
                <w:noProof/>
                <w:webHidden/>
              </w:rPr>
              <w:fldChar w:fldCharType="end"/>
            </w:r>
          </w:hyperlink>
        </w:p>
        <w:p w:rsidR="00FD4CC5" w:rsidRDefault="00263E2E">
          <w:pPr>
            <w:pStyle w:val="TOC2"/>
            <w:tabs>
              <w:tab w:val="left" w:pos="880"/>
              <w:tab w:val="right" w:leader="dot" w:pos="10110"/>
            </w:tabs>
            <w:rPr>
              <w:rFonts w:asciiTheme="minorHAnsi" w:eastAsiaTheme="minorEastAsia" w:hAnsiTheme="minorHAnsi" w:cstheme="minorBidi"/>
              <w:noProof/>
              <w:sz w:val="22"/>
              <w:szCs w:val="22"/>
            </w:rPr>
          </w:pPr>
          <w:hyperlink w:anchor="_Toc490566647" w:history="1">
            <w:r w:rsidR="00FD4CC5" w:rsidRPr="00D326D6">
              <w:rPr>
                <w:rStyle w:val="Hyperlink"/>
                <w:noProof/>
              </w:rPr>
              <w:t>C.</w:t>
            </w:r>
            <w:r w:rsidR="00FD4CC5">
              <w:rPr>
                <w:rFonts w:asciiTheme="minorHAnsi" w:eastAsiaTheme="minorEastAsia" w:hAnsiTheme="minorHAnsi" w:cstheme="minorBidi"/>
                <w:noProof/>
                <w:sz w:val="22"/>
                <w:szCs w:val="22"/>
              </w:rPr>
              <w:tab/>
            </w:r>
            <w:r w:rsidR="00FD4CC5" w:rsidRPr="00D326D6">
              <w:rPr>
                <w:rStyle w:val="Hyperlink"/>
                <w:noProof/>
              </w:rPr>
              <w:t>County Control Coordinator</w:t>
            </w:r>
            <w:r w:rsidR="00FD4CC5">
              <w:rPr>
                <w:noProof/>
                <w:webHidden/>
              </w:rPr>
              <w:tab/>
            </w:r>
            <w:r w:rsidR="00FD4CC5">
              <w:rPr>
                <w:noProof/>
                <w:webHidden/>
              </w:rPr>
              <w:fldChar w:fldCharType="begin"/>
            </w:r>
            <w:r w:rsidR="00FD4CC5">
              <w:rPr>
                <w:noProof/>
                <w:webHidden/>
              </w:rPr>
              <w:instrText xml:space="preserve"> PAGEREF _Toc490566647 \h </w:instrText>
            </w:r>
            <w:r w:rsidR="00FD4CC5">
              <w:rPr>
                <w:noProof/>
                <w:webHidden/>
              </w:rPr>
            </w:r>
            <w:r w:rsidR="00FD4CC5">
              <w:rPr>
                <w:noProof/>
                <w:webHidden/>
              </w:rPr>
              <w:fldChar w:fldCharType="separate"/>
            </w:r>
            <w:r w:rsidR="00335932">
              <w:rPr>
                <w:noProof/>
                <w:webHidden/>
              </w:rPr>
              <w:t>9</w:t>
            </w:r>
            <w:r w:rsidR="00FD4CC5">
              <w:rPr>
                <w:noProof/>
                <w:webHidden/>
              </w:rPr>
              <w:fldChar w:fldCharType="end"/>
            </w:r>
          </w:hyperlink>
        </w:p>
        <w:p w:rsidR="00FD4CC5" w:rsidRDefault="00263E2E">
          <w:pPr>
            <w:pStyle w:val="TOC2"/>
            <w:tabs>
              <w:tab w:val="left" w:pos="880"/>
              <w:tab w:val="right" w:leader="dot" w:pos="10110"/>
            </w:tabs>
            <w:rPr>
              <w:rFonts w:asciiTheme="minorHAnsi" w:eastAsiaTheme="minorEastAsia" w:hAnsiTheme="minorHAnsi" w:cstheme="minorBidi"/>
              <w:noProof/>
              <w:sz w:val="22"/>
              <w:szCs w:val="22"/>
            </w:rPr>
          </w:pPr>
          <w:hyperlink w:anchor="_Toc490566648" w:history="1">
            <w:r w:rsidR="00FD4CC5" w:rsidRPr="00D326D6">
              <w:rPr>
                <w:rStyle w:val="Hyperlink"/>
                <w:noProof/>
              </w:rPr>
              <w:t>D.</w:t>
            </w:r>
            <w:r w:rsidR="00FD4CC5">
              <w:rPr>
                <w:rFonts w:asciiTheme="minorHAnsi" w:eastAsiaTheme="minorEastAsia" w:hAnsiTheme="minorHAnsi" w:cstheme="minorBidi"/>
                <w:noProof/>
                <w:sz w:val="22"/>
                <w:szCs w:val="22"/>
              </w:rPr>
              <w:tab/>
            </w:r>
            <w:r w:rsidR="00FD4CC5" w:rsidRPr="00D326D6">
              <w:rPr>
                <w:rStyle w:val="Hyperlink"/>
                <w:noProof/>
              </w:rPr>
              <w:t>District Manager</w:t>
            </w:r>
            <w:r w:rsidR="00FD4CC5">
              <w:rPr>
                <w:noProof/>
                <w:webHidden/>
              </w:rPr>
              <w:tab/>
            </w:r>
            <w:r w:rsidR="00FD4CC5">
              <w:rPr>
                <w:noProof/>
                <w:webHidden/>
              </w:rPr>
              <w:fldChar w:fldCharType="begin"/>
            </w:r>
            <w:r w:rsidR="00FD4CC5">
              <w:rPr>
                <w:noProof/>
                <w:webHidden/>
              </w:rPr>
              <w:instrText xml:space="preserve"> PAGEREF _Toc490566648 \h </w:instrText>
            </w:r>
            <w:r w:rsidR="00FD4CC5">
              <w:rPr>
                <w:noProof/>
                <w:webHidden/>
              </w:rPr>
            </w:r>
            <w:r w:rsidR="00FD4CC5">
              <w:rPr>
                <w:noProof/>
                <w:webHidden/>
              </w:rPr>
              <w:fldChar w:fldCharType="separate"/>
            </w:r>
            <w:r w:rsidR="00335932">
              <w:rPr>
                <w:noProof/>
                <w:webHidden/>
              </w:rPr>
              <w:t>9</w:t>
            </w:r>
            <w:r w:rsidR="00FD4CC5">
              <w:rPr>
                <w:noProof/>
                <w:webHidden/>
              </w:rPr>
              <w:fldChar w:fldCharType="end"/>
            </w:r>
          </w:hyperlink>
        </w:p>
        <w:p w:rsidR="00FD4CC5" w:rsidRDefault="00263E2E">
          <w:pPr>
            <w:pStyle w:val="TOC2"/>
            <w:tabs>
              <w:tab w:val="left" w:pos="880"/>
              <w:tab w:val="right" w:leader="dot" w:pos="10110"/>
            </w:tabs>
            <w:rPr>
              <w:rFonts w:asciiTheme="minorHAnsi" w:eastAsiaTheme="minorEastAsia" w:hAnsiTheme="minorHAnsi" w:cstheme="minorBidi"/>
              <w:noProof/>
              <w:sz w:val="22"/>
              <w:szCs w:val="22"/>
            </w:rPr>
          </w:pPr>
          <w:hyperlink w:anchor="_Toc490566649" w:history="1">
            <w:r w:rsidR="00FD4CC5" w:rsidRPr="00D326D6">
              <w:rPr>
                <w:rStyle w:val="Hyperlink"/>
                <w:noProof/>
              </w:rPr>
              <w:t>E.</w:t>
            </w:r>
            <w:r w:rsidR="00FD4CC5">
              <w:rPr>
                <w:rFonts w:asciiTheme="minorHAnsi" w:eastAsiaTheme="minorEastAsia" w:hAnsiTheme="minorHAnsi" w:cstheme="minorBidi"/>
                <w:noProof/>
                <w:sz w:val="22"/>
                <w:szCs w:val="22"/>
              </w:rPr>
              <w:tab/>
            </w:r>
            <w:r w:rsidR="00FD4CC5" w:rsidRPr="00D326D6">
              <w:rPr>
                <w:rStyle w:val="Hyperlink"/>
                <w:noProof/>
              </w:rPr>
              <w:t>Knox County ARES Membership</w:t>
            </w:r>
            <w:r w:rsidR="00FD4CC5">
              <w:rPr>
                <w:noProof/>
                <w:webHidden/>
              </w:rPr>
              <w:tab/>
            </w:r>
            <w:r w:rsidR="00FD4CC5">
              <w:rPr>
                <w:noProof/>
                <w:webHidden/>
              </w:rPr>
              <w:fldChar w:fldCharType="begin"/>
            </w:r>
            <w:r w:rsidR="00FD4CC5">
              <w:rPr>
                <w:noProof/>
                <w:webHidden/>
              </w:rPr>
              <w:instrText xml:space="preserve"> PAGEREF _Toc490566649 \h </w:instrText>
            </w:r>
            <w:r w:rsidR="00FD4CC5">
              <w:rPr>
                <w:noProof/>
                <w:webHidden/>
              </w:rPr>
            </w:r>
            <w:r w:rsidR="00FD4CC5">
              <w:rPr>
                <w:noProof/>
                <w:webHidden/>
              </w:rPr>
              <w:fldChar w:fldCharType="separate"/>
            </w:r>
            <w:r w:rsidR="00335932">
              <w:rPr>
                <w:noProof/>
                <w:webHidden/>
              </w:rPr>
              <w:t>10</w:t>
            </w:r>
            <w:r w:rsidR="00FD4CC5">
              <w:rPr>
                <w:noProof/>
                <w:webHidden/>
              </w:rPr>
              <w:fldChar w:fldCharType="end"/>
            </w:r>
          </w:hyperlink>
        </w:p>
        <w:p w:rsidR="00FD4CC5" w:rsidRDefault="00263E2E">
          <w:pPr>
            <w:pStyle w:val="TOC2"/>
            <w:tabs>
              <w:tab w:val="left" w:pos="880"/>
              <w:tab w:val="right" w:leader="dot" w:pos="10110"/>
            </w:tabs>
            <w:rPr>
              <w:rFonts w:asciiTheme="minorHAnsi" w:eastAsiaTheme="minorEastAsia" w:hAnsiTheme="minorHAnsi" w:cstheme="minorBidi"/>
              <w:noProof/>
              <w:sz w:val="22"/>
              <w:szCs w:val="22"/>
            </w:rPr>
          </w:pPr>
          <w:hyperlink w:anchor="_Toc490566650" w:history="1">
            <w:r w:rsidR="00FD4CC5" w:rsidRPr="00D326D6">
              <w:rPr>
                <w:rStyle w:val="Hyperlink"/>
                <w:noProof/>
              </w:rPr>
              <w:t>F.</w:t>
            </w:r>
            <w:r w:rsidR="00FD4CC5">
              <w:rPr>
                <w:rFonts w:asciiTheme="minorHAnsi" w:eastAsiaTheme="minorEastAsia" w:hAnsiTheme="minorHAnsi" w:cstheme="minorBidi"/>
                <w:noProof/>
                <w:sz w:val="22"/>
                <w:szCs w:val="22"/>
              </w:rPr>
              <w:tab/>
            </w:r>
            <w:r w:rsidR="00FD4CC5" w:rsidRPr="00D326D6">
              <w:rPr>
                <w:rStyle w:val="Hyperlink"/>
                <w:noProof/>
              </w:rPr>
              <w:t>Leadership Team</w:t>
            </w:r>
            <w:r w:rsidR="00FD4CC5">
              <w:rPr>
                <w:noProof/>
                <w:webHidden/>
              </w:rPr>
              <w:tab/>
            </w:r>
            <w:r w:rsidR="00FD4CC5">
              <w:rPr>
                <w:noProof/>
                <w:webHidden/>
              </w:rPr>
              <w:fldChar w:fldCharType="begin"/>
            </w:r>
            <w:r w:rsidR="00FD4CC5">
              <w:rPr>
                <w:noProof/>
                <w:webHidden/>
              </w:rPr>
              <w:instrText xml:space="preserve"> PAGEREF _Toc490566650 \h </w:instrText>
            </w:r>
            <w:r w:rsidR="00FD4CC5">
              <w:rPr>
                <w:noProof/>
                <w:webHidden/>
              </w:rPr>
            </w:r>
            <w:r w:rsidR="00FD4CC5">
              <w:rPr>
                <w:noProof/>
                <w:webHidden/>
              </w:rPr>
              <w:fldChar w:fldCharType="separate"/>
            </w:r>
            <w:r w:rsidR="00335932">
              <w:rPr>
                <w:noProof/>
                <w:webHidden/>
              </w:rPr>
              <w:t>10</w:t>
            </w:r>
            <w:r w:rsidR="00FD4CC5">
              <w:rPr>
                <w:noProof/>
                <w:webHidden/>
              </w:rPr>
              <w:fldChar w:fldCharType="end"/>
            </w:r>
          </w:hyperlink>
        </w:p>
        <w:p w:rsidR="00FD4CC5" w:rsidRDefault="00263E2E">
          <w:pPr>
            <w:pStyle w:val="TOC1"/>
            <w:tabs>
              <w:tab w:val="left" w:pos="880"/>
              <w:tab w:val="right" w:leader="dot" w:pos="10110"/>
            </w:tabs>
            <w:rPr>
              <w:rFonts w:asciiTheme="minorHAnsi" w:eastAsiaTheme="minorEastAsia" w:hAnsiTheme="minorHAnsi" w:cstheme="minorBidi"/>
              <w:b w:val="0"/>
              <w:bCs w:val="0"/>
              <w:noProof/>
              <w:sz w:val="22"/>
              <w:szCs w:val="22"/>
            </w:rPr>
          </w:pPr>
          <w:hyperlink w:anchor="_Toc490566651" w:history="1">
            <w:r w:rsidR="00FD4CC5" w:rsidRPr="00D326D6">
              <w:rPr>
                <w:rStyle w:val="Hyperlink"/>
                <w:noProof/>
              </w:rPr>
              <w:t>VI.</w:t>
            </w:r>
            <w:r w:rsidR="00FD4CC5">
              <w:rPr>
                <w:rFonts w:asciiTheme="minorHAnsi" w:eastAsiaTheme="minorEastAsia" w:hAnsiTheme="minorHAnsi" w:cstheme="minorBidi"/>
                <w:b w:val="0"/>
                <w:bCs w:val="0"/>
                <w:noProof/>
                <w:sz w:val="22"/>
                <w:szCs w:val="22"/>
              </w:rPr>
              <w:tab/>
            </w:r>
            <w:r w:rsidR="00FD4CC5" w:rsidRPr="00D326D6">
              <w:rPr>
                <w:rStyle w:val="Hyperlink"/>
                <w:noProof/>
              </w:rPr>
              <w:t>Concept of Operations</w:t>
            </w:r>
            <w:r w:rsidR="00FD4CC5">
              <w:rPr>
                <w:noProof/>
                <w:webHidden/>
              </w:rPr>
              <w:tab/>
            </w:r>
            <w:r w:rsidR="00FD4CC5">
              <w:rPr>
                <w:noProof/>
                <w:webHidden/>
              </w:rPr>
              <w:fldChar w:fldCharType="begin"/>
            </w:r>
            <w:r w:rsidR="00FD4CC5">
              <w:rPr>
                <w:noProof/>
                <w:webHidden/>
              </w:rPr>
              <w:instrText xml:space="preserve"> PAGEREF _Toc490566651 \h </w:instrText>
            </w:r>
            <w:r w:rsidR="00FD4CC5">
              <w:rPr>
                <w:noProof/>
                <w:webHidden/>
              </w:rPr>
            </w:r>
            <w:r w:rsidR="00FD4CC5">
              <w:rPr>
                <w:noProof/>
                <w:webHidden/>
              </w:rPr>
              <w:fldChar w:fldCharType="separate"/>
            </w:r>
            <w:r w:rsidR="00335932">
              <w:rPr>
                <w:noProof/>
                <w:webHidden/>
              </w:rPr>
              <w:t>10</w:t>
            </w:r>
            <w:r w:rsidR="00FD4CC5">
              <w:rPr>
                <w:noProof/>
                <w:webHidden/>
              </w:rPr>
              <w:fldChar w:fldCharType="end"/>
            </w:r>
          </w:hyperlink>
        </w:p>
        <w:p w:rsidR="00FD4CC5" w:rsidRDefault="00263E2E">
          <w:pPr>
            <w:pStyle w:val="TOC2"/>
            <w:tabs>
              <w:tab w:val="left" w:pos="880"/>
              <w:tab w:val="right" w:leader="dot" w:pos="10110"/>
            </w:tabs>
            <w:rPr>
              <w:rFonts w:asciiTheme="minorHAnsi" w:eastAsiaTheme="minorEastAsia" w:hAnsiTheme="minorHAnsi" w:cstheme="minorBidi"/>
              <w:noProof/>
              <w:sz w:val="22"/>
              <w:szCs w:val="22"/>
            </w:rPr>
          </w:pPr>
          <w:hyperlink w:anchor="_Toc490566652" w:history="1">
            <w:r w:rsidR="00FD4CC5" w:rsidRPr="00D326D6">
              <w:rPr>
                <w:rStyle w:val="Hyperlink"/>
                <w:noProof/>
              </w:rPr>
              <w:t>A.</w:t>
            </w:r>
            <w:r w:rsidR="00FD4CC5">
              <w:rPr>
                <w:rFonts w:asciiTheme="minorHAnsi" w:eastAsiaTheme="minorEastAsia" w:hAnsiTheme="minorHAnsi" w:cstheme="minorBidi"/>
                <w:noProof/>
                <w:sz w:val="22"/>
                <w:szCs w:val="22"/>
              </w:rPr>
              <w:tab/>
            </w:r>
            <w:r w:rsidR="00FD4CC5" w:rsidRPr="00D326D6">
              <w:rPr>
                <w:rStyle w:val="Hyperlink"/>
                <w:noProof/>
              </w:rPr>
              <w:t>ARES County Control</w:t>
            </w:r>
            <w:r w:rsidR="00FD4CC5">
              <w:rPr>
                <w:noProof/>
                <w:webHidden/>
              </w:rPr>
              <w:tab/>
            </w:r>
            <w:r w:rsidR="00FD4CC5">
              <w:rPr>
                <w:noProof/>
                <w:webHidden/>
              </w:rPr>
              <w:fldChar w:fldCharType="begin"/>
            </w:r>
            <w:r w:rsidR="00FD4CC5">
              <w:rPr>
                <w:noProof/>
                <w:webHidden/>
              </w:rPr>
              <w:instrText xml:space="preserve"> PAGEREF _Toc490566652 \h </w:instrText>
            </w:r>
            <w:r w:rsidR="00FD4CC5">
              <w:rPr>
                <w:noProof/>
                <w:webHidden/>
              </w:rPr>
            </w:r>
            <w:r w:rsidR="00FD4CC5">
              <w:rPr>
                <w:noProof/>
                <w:webHidden/>
              </w:rPr>
              <w:fldChar w:fldCharType="separate"/>
            </w:r>
            <w:r w:rsidR="00335932">
              <w:rPr>
                <w:noProof/>
                <w:webHidden/>
              </w:rPr>
              <w:t>11</w:t>
            </w:r>
            <w:r w:rsidR="00FD4CC5">
              <w:rPr>
                <w:noProof/>
                <w:webHidden/>
              </w:rPr>
              <w:fldChar w:fldCharType="end"/>
            </w:r>
          </w:hyperlink>
        </w:p>
        <w:p w:rsidR="00FD4CC5" w:rsidRDefault="00263E2E">
          <w:pPr>
            <w:pStyle w:val="TOC2"/>
            <w:tabs>
              <w:tab w:val="left" w:pos="880"/>
              <w:tab w:val="right" w:leader="dot" w:pos="10110"/>
            </w:tabs>
            <w:rPr>
              <w:rFonts w:asciiTheme="minorHAnsi" w:eastAsiaTheme="minorEastAsia" w:hAnsiTheme="minorHAnsi" w:cstheme="minorBidi"/>
              <w:noProof/>
              <w:sz w:val="22"/>
              <w:szCs w:val="22"/>
            </w:rPr>
          </w:pPr>
          <w:hyperlink w:anchor="_Toc490566653" w:history="1">
            <w:r w:rsidR="00FD4CC5" w:rsidRPr="00D326D6">
              <w:rPr>
                <w:rStyle w:val="Hyperlink"/>
                <w:noProof/>
              </w:rPr>
              <w:t>B.</w:t>
            </w:r>
            <w:r w:rsidR="00FD4CC5">
              <w:rPr>
                <w:rFonts w:asciiTheme="minorHAnsi" w:eastAsiaTheme="minorEastAsia" w:hAnsiTheme="minorHAnsi" w:cstheme="minorBidi"/>
                <w:noProof/>
                <w:sz w:val="22"/>
                <w:szCs w:val="22"/>
              </w:rPr>
              <w:tab/>
            </w:r>
            <w:r w:rsidR="00FD4CC5" w:rsidRPr="00D326D6">
              <w:rPr>
                <w:rStyle w:val="Hyperlink"/>
                <w:noProof/>
              </w:rPr>
              <w:t>EOC</w:t>
            </w:r>
            <w:r w:rsidR="00FD4CC5">
              <w:rPr>
                <w:noProof/>
                <w:webHidden/>
              </w:rPr>
              <w:tab/>
            </w:r>
            <w:r w:rsidR="00FD4CC5">
              <w:rPr>
                <w:noProof/>
                <w:webHidden/>
              </w:rPr>
              <w:fldChar w:fldCharType="begin"/>
            </w:r>
            <w:r w:rsidR="00FD4CC5">
              <w:rPr>
                <w:noProof/>
                <w:webHidden/>
              </w:rPr>
              <w:instrText xml:space="preserve"> PAGEREF _Toc490566653 \h </w:instrText>
            </w:r>
            <w:r w:rsidR="00FD4CC5">
              <w:rPr>
                <w:noProof/>
                <w:webHidden/>
              </w:rPr>
            </w:r>
            <w:r w:rsidR="00FD4CC5">
              <w:rPr>
                <w:noProof/>
                <w:webHidden/>
              </w:rPr>
              <w:fldChar w:fldCharType="separate"/>
            </w:r>
            <w:r w:rsidR="00335932">
              <w:rPr>
                <w:noProof/>
                <w:webHidden/>
              </w:rPr>
              <w:t>11</w:t>
            </w:r>
            <w:r w:rsidR="00FD4CC5">
              <w:rPr>
                <w:noProof/>
                <w:webHidden/>
              </w:rPr>
              <w:fldChar w:fldCharType="end"/>
            </w:r>
          </w:hyperlink>
        </w:p>
        <w:p w:rsidR="00FD4CC5" w:rsidRDefault="00263E2E">
          <w:pPr>
            <w:pStyle w:val="TOC2"/>
            <w:tabs>
              <w:tab w:val="left" w:pos="880"/>
              <w:tab w:val="right" w:leader="dot" w:pos="10110"/>
            </w:tabs>
            <w:rPr>
              <w:rFonts w:asciiTheme="minorHAnsi" w:eastAsiaTheme="minorEastAsia" w:hAnsiTheme="minorHAnsi" w:cstheme="minorBidi"/>
              <w:noProof/>
              <w:sz w:val="22"/>
              <w:szCs w:val="22"/>
            </w:rPr>
          </w:pPr>
          <w:hyperlink w:anchor="_Toc490566654" w:history="1">
            <w:r w:rsidR="00FD4CC5" w:rsidRPr="00D326D6">
              <w:rPr>
                <w:rStyle w:val="Hyperlink"/>
                <w:noProof/>
              </w:rPr>
              <w:t>C.</w:t>
            </w:r>
            <w:r w:rsidR="00FD4CC5">
              <w:rPr>
                <w:rFonts w:asciiTheme="minorHAnsi" w:eastAsiaTheme="minorEastAsia" w:hAnsiTheme="minorHAnsi" w:cstheme="minorBidi"/>
                <w:noProof/>
                <w:sz w:val="22"/>
                <w:szCs w:val="22"/>
              </w:rPr>
              <w:tab/>
            </w:r>
            <w:r w:rsidR="00FD4CC5" w:rsidRPr="00D326D6">
              <w:rPr>
                <w:rStyle w:val="Hyperlink"/>
                <w:noProof/>
              </w:rPr>
              <w:t>NET CONTROL</w:t>
            </w:r>
            <w:r w:rsidR="00FD4CC5">
              <w:rPr>
                <w:noProof/>
                <w:webHidden/>
              </w:rPr>
              <w:tab/>
            </w:r>
            <w:r w:rsidR="00FD4CC5">
              <w:rPr>
                <w:noProof/>
                <w:webHidden/>
              </w:rPr>
              <w:fldChar w:fldCharType="begin"/>
            </w:r>
            <w:r w:rsidR="00FD4CC5">
              <w:rPr>
                <w:noProof/>
                <w:webHidden/>
              </w:rPr>
              <w:instrText xml:space="preserve"> PAGEREF _Toc490566654 \h </w:instrText>
            </w:r>
            <w:r w:rsidR="00FD4CC5">
              <w:rPr>
                <w:noProof/>
                <w:webHidden/>
              </w:rPr>
            </w:r>
            <w:r w:rsidR="00FD4CC5">
              <w:rPr>
                <w:noProof/>
                <w:webHidden/>
              </w:rPr>
              <w:fldChar w:fldCharType="separate"/>
            </w:r>
            <w:r w:rsidR="00335932">
              <w:rPr>
                <w:noProof/>
                <w:webHidden/>
              </w:rPr>
              <w:t>11</w:t>
            </w:r>
            <w:r w:rsidR="00FD4CC5">
              <w:rPr>
                <w:noProof/>
                <w:webHidden/>
              </w:rPr>
              <w:fldChar w:fldCharType="end"/>
            </w:r>
          </w:hyperlink>
        </w:p>
        <w:p w:rsidR="00FD4CC5" w:rsidRDefault="00263E2E">
          <w:pPr>
            <w:pStyle w:val="TOC2"/>
            <w:tabs>
              <w:tab w:val="left" w:pos="880"/>
              <w:tab w:val="right" w:leader="dot" w:pos="10110"/>
            </w:tabs>
            <w:rPr>
              <w:rFonts w:asciiTheme="minorHAnsi" w:eastAsiaTheme="minorEastAsia" w:hAnsiTheme="minorHAnsi" w:cstheme="minorBidi"/>
              <w:noProof/>
              <w:sz w:val="22"/>
              <w:szCs w:val="22"/>
            </w:rPr>
          </w:pPr>
          <w:hyperlink w:anchor="_Toc490566655" w:history="1">
            <w:r w:rsidR="00FD4CC5" w:rsidRPr="00D326D6">
              <w:rPr>
                <w:rStyle w:val="Hyperlink"/>
                <w:noProof/>
              </w:rPr>
              <w:t>D.</w:t>
            </w:r>
            <w:r w:rsidR="00FD4CC5">
              <w:rPr>
                <w:rFonts w:asciiTheme="minorHAnsi" w:eastAsiaTheme="minorEastAsia" w:hAnsiTheme="minorHAnsi" w:cstheme="minorBidi"/>
                <w:noProof/>
                <w:sz w:val="22"/>
                <w:szCs w:val="22"/>
              </w:rPr>
              <w:tab/>
            </w:r>
            <w:r w:rsidR="00FD4CC5" w:rsidRPr="00D326D6">
              <w:rPr>
                <w:rStyle w:val="Hyperlink"/>
                <w:noProof/>
              </w:rPr>
              <w:t>MESSAGE HANDLING</w:t>
            </w:r>
            <w:r w:rsidR="00FD4CC5">
              <w:rPr>
                <w:noProof/>
                <w:webHidden/>
              </w:rPr>
              <w:tab/>
            </w:r>
            <w:r w:rsidR="00FD4CC5">
              <w:rPr>
                <w:noProof/>
                <w:webHidden/>
              </w:rPr>
              <w:fldChar w:fldCharType="begin"/>
            </w:r>
            <w:r w:rsidR="00FD4CC5">
              <w:rPr>
                <w:noProof/>
                <w:webHidden/>
              </w:rPr>
              <w:instrText xml:space="preserve"> PAGEREF _Toc490566655 \h </w:instrText>
            </w:r>
            <w:r w:rsidR="00FD4CC5">
              <w:rPr>
                <w:noProof/>
                <w:webHidden/>
              </w:rPr>
            </w:r>
            <w:r w:rsidR="00FD4CC5">
              <w:rPr>
                <w:noProof/>
                <w:webHidden/>
              </w:rPr>
              <w:fldChar w:fldCharType="separate"/>
            </w:r>
            <w:r w:rsidR="00335932">
              <w:rPr>
                <w:noProof/>
                <w:webHidden/>
              </w:rPr>
              <w:t>11</w:t>
            </w:r>
            <w:r w:rsidR="00FD4CC5">
              <w:rPr>
                <w:noProof/>
                <w:webHidden/>
              </w:rPr>
              <w:fldChar w:fldCharType="end"/>
            </w:r>
          </w:hyperlink>
        </w:p>
        <w:p w:rsidR="00FD4CC5" w:rsidRDefault="00263E2E">
          <w:pPr>
            <w:pStyle w:val="TOC2"/>
            <w:tabs>
              <w:tab w:val="left" w:pos="880"/>
              <w:tab w:val="right" w:leader="dot" w:pos="10110"/>
            </w:tabs>
            <w:rPr>
              <w:rFonts w:asciiTheme="minorHAnsi" w:eastAsiaTheme="minorEastAsia" w:hAnsiTheme="minorHAnsi" w:cstheme="minorBidi"/>
              <w:noProof/>
              <w:sz w:val="22"/>
              <w:szCs w:val="22"/>
            </w:rPr>
          </w:pPr>
          <w:hyperlink w:anchor="_Toc490566656" w:history="1">
            <w:r w:rsidR="00FD4CC5" w:rsidRPr="00D326D6">
              <w:rPr>
                <w:rStyle w:val="Hyperlink"/>
                <w:noProof/>
              </w:rPr>
              <w:t>E.</w:t>
            </w:r>
            <w:r w:rsidR="00FD4CC5">
              <w:rPr>
                <w:rFonts w:asciiTheme="minorHAnsi" w:eastAsiaTheme="minorEastAsia" w:hAnsiTheme="minorHAnsi" w:cstheme="minorBidi"/>
                <w:noProof/>
                <w:sz w:val="22"/>
                <w:szCs w:val="22"/>
              </w:rPr>
              <w:tab/>
            </w:r>
            <w:r w:rsidR="00FD4CC5" w:rsidRPr="00D326D6">
              <w:rPr>
                <w:rStyle w:val="Hyperlink"/>
                <w:noProof/>
              </w:rPr>
              <w:t>NET OPERATION</w:t>
            </w:r>
            <w:r w:rsidR="00FD4CC5">
              <w:rPr>
                <w:noProof/>
                <w:webHidden/>
              </w:rPr>
              <w:tab/>
            </w:r>
            <w:r w:rsidR="00FD4CC5">
              <w:rPr>
                <w:noProof/>
                <w:webHidden/>
              </w:rPr>
              <w:fldChar w:fldCharType="begin"/>
            </w:r>
            <w:r w:rsidR="00FD4CC5">
              <w:rPr>
                <w:noProof/>
                <w:webHidden/>
              </w:rPr>
              <w:instrText xml:space="preserve"> PAGEREF _Toc490566656 \h </w:instrText>
            </w:r>
            <w:r w:rsidR="00FD4CC5">
              <w:rPr>
                <w:noProof/>
                <w:webHidden/>
              </w:rPr>
            </w:r>
            <w:r w:rsidR="00FD4CC5">
              <w:rPr>
                <w:noProof/>
                <w:webHidden/>
              </w:rPr>
              <w:fldChar w:fldCharType="separate"/>
            </w:r>
            <w:r w:rsidR="00335932">
              <w:rPr>
                <w:noProof/>
                <w:webHidden/>
              </w:rPr>
              <w:t>12</w:t>
            </w:r>
            <w:r w:rsidR="00FD4CC5">
              <w:rPr>
                <w:noProof/>
                <w:webHidden/>
              </w:rPr>
              <w:fldChar w:fldCharType="end"/>
            </w:r>
          </w:hyperlink>
        </w:p>
        <w:p w:rsidR="00FD4CC5" w:rsidRDefault="00263E2E">
          <w:pPr>
            <w:pStyle w:val="TOC2"/>
            <w:tabs>
              <w:tab w:val="left" w:pos="880"/>
              <w:tab w:val="right" w:leader="dot" w:pos="10110"/>
            </w:tabs>
            <w:rPr>
              <w:rFonts w:asciiTheme="minorHAnsi" w:eastAsiaTheme="minorEastAsia" w:hAnsiTheme="minorHAnsi" w:cstheme="minorBidi"/>
              <w:noProof/>
              <w:sz w:val="22"/>
              <w:szCs w:val="22"/>
            </w:rPr>
          </w:pPr>
          <w:hyperlink w:anchor="_Toc490566657" w:history="1">
            <w:r w:rsidR="00FD4CC5" w:rsidRPr="00D326D6">
              <w:rPr>
                <w:rStyle w:val="Hyperlink"/>
                <w:noProof/>
              </w:rPr>
              <w:t>F.</w:t>
            </w:r>
            <w:r w:rsidR="00FD4CC5">
              <w:rPr>
                <w:rFonts w:asciiTheme="minorHAnsi" w:eastAsiaTheme="minorEastAsia" w:hAnsiTheme="minorHAnsi" w:cstheme="minorBidi"/>
                <w:noProof/>
                <w:sz w:val="22"/>
                <w:szCs w:val="22"/>
              </w:rPr>
              <w:tab/>
            </w:r>
            <w:r w:rsidR="00FD4CC5" w:rsidRPr="00D326D6">
              <w:rPr>
                <w:rStyle w:val="Hyperlink"/>
                <w:noProof/>
              </w:rPr>
              <w:t>TACTICAL CALLSIGNS</w:t>
            </w:r>
            <w:r w:rsidR="00FD4CC5">
              <w:rPr>
                <w:noProof/>
                <w:webHidden/>
              </w:rPr>
              <w:tab/>
            </w:r>
            <w:r w:rsidR="00FD4CC5">
              <w:rPr>
                <w:noProof/>
                <w:webHidden/>
              </w:rPr>
              <w:fldChar w:fldCharType="begin"/>
            </w:r>
            <w:r w:rsidR="00FD4CC5">
              <w:rPr>
                <w:noProof/>
                <w:webHidden/>
              </w:rPr>
              <w:instrText xml:space="preserve"> PAGEREF _Toc490566657 \h </w:instrText>
            </w:r>
            <w:r w:rsidR="00FD4CC5">
              <w:rPr>
                <w:noProof/>
                <w:webHidden/>
              </w:rPr>
            </w:r>
            <w:r w:rsidR="00FD4CC5">
              <w:rPr>
                <w:noProof/>
                <w:webHidden/>
              </w:rPr>
              <w:fldChar w:fldCharType="separate"/>
            </w:r>
            <w:r w:rsidR="00335932">
              <w:rPr>
                <w:noProof/>
                <w:webHidden/>
              </w:rPr>
              <w:t>12</w:t>
            </w:r>
            <w:r w:rsidR="00FD4CC5">
              <w:rPr>
                <w:noProof/>
                <w:webHidden/>
              </w:rPr>
              <w:fldChar w:fldCharType="end"/>
            </w:r>
          </w:hyperlink>
        </w:p>
        <w:p w:rsidR="00FD4CC5" w:rsidRDefault="00263E2E">
          <w:pPr>
            <w:pStyle w:val="TOC2"/>
            <w:tabs>
              <w:tab w:val="left" w:pos="880"/>
              <w:tab w:val="right" w:leader="dot" w:pos="10110"/>
            </w:tabs>
            <w:rPr>
              <w:rFonts w:asciiTheme="minorHAnsi" w:eastAsiaTheme="minorEastAsia" w:hAnsiTheme="minorHAnsi" w:cstheme="minorBidi"/>
              <w:noProof/>
              <w:sz w:val="22"/>
              <w:szCs w:val="22"/>
            </w:rPr>
          </w:pPr>
          <w:hyperlink w:anchor="_Toc490566658" w:history="1">
            <w:r w:rsidR="00FD4CC5" w:rsidRPr="00D326D6">
              <w:rPr>
                <w:rStyle w:val="Hyperlink"/>
                <w:noProof/>
              </w:rPr>
              <w:t>G.</w:t>
            </w:r>
            <w:r w:rsidR="00FD4CC5">
              <w:rPr>
                <w:rFonts w:asciiTheme="minorHAnsi" w:eastAsiaTheme="minorEastAsia" w:hAnsiTheme="minorHAnsi" w:cstheme="minorBidi"/>
                <w:noProof/>
                <w:sz w:val="22"/>
                <w:szCs w:val="22"/>
              </w:rPr>
              <w:tab/>
            </w:r>
            <w:r w:rsidR="00FD4CC5" w:rsidRPr="00D326D6">
              <w:rPr>
                <w:rStyle w:val="Hyperlink"/>
                <w:noProof/>
              </w:rPr>
              <w:t>IDENTIFICATION</w:t>
            </w:r>
            <w:r w:rsidR="00FD4CC5">
              <w:rPr>
                <w:noProof/>
                <w:webHidden/>
              </w:rPr>
              <w:tab/>
            </w:r>
            <w:r w:rsidR="00FD4CC5">
              <w:rPr>
                <w:noProof/>
                <w:webHidden/>
              </w:rPr>
              <w:fldChar w:fldCharType="begin"/>
            </w:r>
            <w:r w:rsidR="00FD4CC5">
              <w:rPr>
                <w:noProof/>
                <w:webHidden/>
              </w:rPr>
              <w:instrText xml:space="preserve"> PAGEREF _Toc490566658 \h </w:instrText>
            </w:r>
            <w:r w:rsidR="00FD4CC5">
              <w:rPr>
                <w:noProof/>
                <w:webHidden/>
              </w:rPr>
            </w:r>
            <w:r w:rsidR="00FD4CC5">
              <w:rPr>
                <w:noProof/>
                <w:webHidden/>
              </w:rPr>
              <w:fldChar w:fldCharType="separate"/>
            </w:r>
            <w:r w:rsidR="00335932">
              <w:rPr>
                <w:noProof/>
                <w:webHidden/>
              </w:rPr>
              <w:t>13</w:t>
            </w:r>
            <w:r w:rsidR="00FD4CC5">
              <w:rPr>
                <w:noProof/>
                <w:webHidden/>
              </w:rPr>
              <w:fldChar w:fldCharType="end"/>
            </w:r>
          </w:hyperlink>
        </w:p>
        <w:p w:rsidR="00FD4CC5" w:rsidRDefault="00263E2E">
          <w:pPr>
            <w:pStyle w:val="TOC2"/>
            <w:tabs>
              <w:tab w:val="left" w:pos="880"/>
              <w:tab w:val="right" w:leader="dot" w:pos="10110"/>
            </w:tabs>
            <w:rPr>
              <w:rFonts w:asciiTheme="minorHAnsi" w:eastAsiaTheme="minorEastAsia" w:hAnsiTheme="minorHAnsi" w:cstheme="minorBidi"/>
              <w:noProof/>
              <w:sz w:val="22"/>
              <w:szCs w:val="22"/>
            </w:rPr>
          </w:pPr>
          <w:hyperlink w:anchor="_Toc490566659" w:history="1">
            <w:r w:rsidR="00FD4CC5" w:rsidRPr="00D326D6">
              <w:rPr>
                <w:rStyle w:val="Hyperlink"/>
                <w:noProof/>
              </w:rPr>
              <w:t>H.</w:t>
            </w:r>
            <w:r w:rsidR="00FD4CC5">
              <w:rPr>
                <w:rFonts w:asciiTheme="minorHAnsi" w:eastAsiaTheme="minorEastAsia" w:hAnsiTheme="minorHAnsi" w:cstheme="minorBidi"/>
                <w:noProof/>
                <w:sz w:val="22"/>
                <w:szCs w:val="22"/>
              </w:rPr>
              <w:tab/>
            </w:r>
            <w:r w:rsidR="00FD4CC5" w:rsidRPr="00D326D6">
              <w:rPr>
                <w:rStyle w:val="Hyperlink"/>
                <w:noProof/>
              </w:rPr>
              <w:t>ARES Notification and Activation</w:t>
            </w:r>
            <w:r w:rsidR="00FD4CC5">
              <w:rPr>
                <w:noProof/>
                <w:webHidden/>
              </w:rPr>
              <w:tab/>
            </w:r>
            <w:r w:rsidR="00FD4CC5">
              <w:rPr>
                <w:noProof/>
                <w:webHidden/>
              </w:rPr>
              <w:fldChar w:fldCharType="begin"/>
            </w:r>
            <w:r w:rsidR="00FD4CC5">
              <w:rPr>
                <w:noProof/>
                <w:webHidden/>
              </w:rPr>
              <w:instrText xml:space="preserve"> PAGEREF _Toc490566659 \h </w:instrText>
            </w:r>
            <w:r w:rsidR="00FD4CC5">
              <w:rPr>
                <w:noProof/>
                <w:webHidden/>
              </w:rPr>
            </w:r>
            <w:r w:rsidR="00FD4CC5">
              <w:rPr>
                <w:noProof/>
                <w:webHidden/>
              </w:rPr>
              <w:fldChar w:fldCharType="separate"/>
            </w:r>
            <w:r w:rsidR="00335932">
              <w:rPr>
                <w:noProof/>
                <w:webHidden/>
              </w:rPr>
              <w:t>13</w:t>
            </w:r>
            <w:r w:rsidR="00FD4CC5">
              <w:rPr>
                <w:noProof/>
                <w:webHidden/>
              </w:rPr>
              <w:fldChar w:fldCharType="end"/>
            </w:r>
          </w:hyperlink>
        </w:p>
        <w:p w:rsidR="00FD4CC5" w:rsidRDefault="00263E2E">
          <w:pPr>
            <w:pStyle w:val="TOC2"/>
            <w:tabs>
              <w:tab w:val="left" w:pos="880"/>
              <w:tab w:val="right" w:leader="dot" w:pos="10110"/>
            </w:tabs>
            <w:rPr>
              <w:rFonts w:asciiTheme="minorHAnsi" w:eastAsiaTheme="minorEastAsia" w:hAnsiTheme="minorHAnsi" w:cstheme="minorBidi"/>
              <w:noProof/>
              <w:sz w:val="22"/>
              <w:szCs w:val="22"/>
            </w:rPr>
          </w:pPr>
          <w:hyperlink w:anchor="_Toc490566660" w:history="1">
            <w:r w:rsidR="00FD4CC5" w:rsidRPr="00D326D6">
              <w:rPr>
                <w:rStyle w:val="Hyperlink"/>
                <w:noProof/>
              </w:rPr>
              <w:t>1)</w:t>
            </w:r>
            <w:r w:rsidR="00FD4CC5">
              <w:rPr>
                <w:rFonts w:asciiTheme="minorHAnsi" w:eastAsiaTheme="minorEastAsia" w:hAnsiTheme="minorHAnsi" w:cstheme="minorBidi"/>
                <w:noProof/>
                <w:sz w:val="22"/>
                <w:szCs w:val="22"/>
              </w:rPr>
              <w:tab/>
            </w:r>
            <w:r w:rsidR="00FD4CC5" w:rsidRPr="00D326D6">
              <w:rPr>
                <w:rStyle w:val="Hyperlink"/>
                <w:noProof/>
              </w:rPr>
              <w:t>Notification</w:t>
            </w:r>
            <w:r w:rsidR="00FD4CC5">
              <w:rPr>
                <w:noProof/>
                <w:webHidden/>
              </w:rPr>
              <w:tab/>
            </w:r>
            <w:r w:rsidR="00FD4CC5">
              <w:rPr>
                <w:noProof/>
                <w:webHidden/>
              </w:rPr>
              <w:fldChar w:fldCharType="begin"/>
            </w:r>
            <w:r w:rsidR="00FD4CC5">
              <w:rPr>
                <w:noProof/>
                <w:webHidden/>
              </w:rPr>
              <w:instrText xml:space="preserve"> PAGEREF _Toc490566660 \h </w:instrText>
            </w:r>
            <w:r w:rsidR="00FD4CC5">
              <w:rPr>
                <w:noProof/>
                <w:webHidden/>
              </w:rPr>
            </w:r>
            <w:r w:rsidR="00FD4CC5">
              <w:rPr>
                <w:noProof/>
                <w:webHidden/>
              </w:rPr>
              <w:fldChar w:fldCharType="separate"/>
            </w:r>
            <w:r w:rsidR="00335932">
              <w:rPr>
                <w:noProof/>
                <w:webHidden/>
              </w:rPr>
              <w:t>13</w:t>
            </w:r>
            <w:r w:rsidR="00FD4CC5">
              <w:rPr>
                <w:noProof/>
                <w:webHidden/>
              </w:rPr>
              <w:fldChar w:fldCharType="end"/>
            </w:r>
          </w:hyperlink>
        </w:p>
        <w:p w:rsidR="00FD4CC5" w:rsidRDefault="00263E2E">
          <w:pPr>
            <w:pStyle w:val="TOC2"/>
            <w:tabs>
              <w:tab w:val="left" w:pos="880"/>
              <w:tab w:val="right" w:leader="dot" w:pos="10110"/>
            </w:tabs>
            <w:rPr>
              <w:rFonts w:asciiTheme="minorHAnsi" w:eastAsiaTheme="minorEastAsia" w:hAnsiTheme="minorHAnsi" w:cstheme="minorBidi"/>
              <w:noProof/>
              <w:sz w:val="22"/>
              <w:szCs w:val="22"/>
            </w:rPr>
          </w:pPr>
          <w:hyperlink w:anchor="_Toc490566661" w:history="1">
            <w:r w:rsidR="00FD4CC5" w:rsidRPr="00D326D6">
              <w:rPr>
                <w:rStyle w:val="Hyperlink"/>
                <w:noProof/>
              </w:rPr>
              <w:t>2)</w:t>
            </w:r>
            <w:r w:rsidR="00FD4CC5">
              <w:rPr>
                <w:rFonts w:asciiTheme="minorHAnsi" w:eastAsiaTheme="minorEastAsia" w:hAnsiTheme="minorHAnsi" w:cstheme="minorBidi"/>
                <w:noProof/>
                <w:sz w:val="22"/>
                <w:szCs w:val="22"/>
              </w:rPr>
              <w:tab/>
            </w:r>
            <w:r w:rsidR="00FD4CC5" w:rsidRPr="00D326D6">
              <w:rPr>
                <w:rStyle w:val="Hyperlink"/>
                <w:noProof/>
              </w:rPr>
              <w:t>Activation</w:t>
            </w:r>
            <w:r w:rsidR="00FD4CC5">
              <w:rPr>
                <w:noProof/>
                <w:webHidden/>
              </w:rPr>
              <w:tab/>
            </w:r>
            <w:r w:rsidR="00FD4CC5">
              <w:rPr>
                <w:noProof/>
                <w:webHidden/>
              </w:rPr>
              <w:fldChar w:fldCharType="begin"/>
            </w:r>
            <w:r w:rsidR="00FD4CC5">
              <w:rPr>
                <w:noProof/>
                <w:webHidden/>
              </w:rPr>
              <w:instrText xml:space="preserve"> PAGEREF _Toc490566661 \h </w:instrText>
            </w:r>
            <w:r w:rsidR="00FD4CC5">
              <w:rPr>
                <w:noProof/>
                <w:webHidden/>
              </w:rPr>
            </w:r>
            <w:r w:rsidR="00FD4CC5">
              <w:rPr>
                <w:noProof/>
                <w:webHidden/>
              </w:rPr>
              <w:fldChar w:fldCharType="separate"/>
            </w:r>
            <w:r w:rsidR="00335932">
              <w:rPr>
                <w:noProof/>
                <w:webHidden/>
              </w:rPr>
              <w:t>13</w:t>
            </w:r>
            <w:r w:rsidR="00FD4CC5">
              <w:rPr>
                <w:noProof/>
                <w:webHidden/>
              </w:rPr>
              <w:fldChar w:fldCharType="end"/>
            </w:r>
          </w:hyperlink>
        </w:p>
        <w:p w:rsidR="00FD4CC5" w:rsidRDefault="00263E2E">
          <w:pPr>
            <w:pStyle w:val="TOC2"/>
            <w:tabs>
              <w:tab w:val="left" w:pos="463"/>
              <w:tab w:val="right" w:leader="dot" w:pos="10110"/>
            </w:tabs>
            <w:rPr>
              <w:rFonts w:asciiTheme="minorHAnsi" w:eastAsiaTheme="minorEastAsia" w:hAnsiTheme="minorHAnsi" w:cstheme="minorBidi"/>
              <w:noProof/>
              <w:sz w:val="22"/>
              <w:szCs w:val="22"/>
            </w:rPr>
          </w:pPr>
          <w:hyperlink w:anchor="_Toc490566662" w:history="1">
            <w:r w:rsidR="00FD4CC5" w:rsidRPr="00D326D6">
              <w:rPr>
                <w:rStyle w:val="Hyperlink"/>
                <w:noProof/>
              </w:rPr>
              <w:t>I.</w:t>
            </w:r>
            <w:r w:rsidR="00FD4CC5">
              <w:rPr>
                <w:rFonts w:asciiTheme="minorHAnsi" w:eastAsiaTheme="minorEastAsia" w:hAnsiTheme="minorHAnsi" w:cstheme="minorBidi"/>
                <w:noProof/>
                <w:sz w:val="22"/>
                <w:szCs w:val="22"/>
              </w:rPr>
              <w:tab/>
            </w:r>
            <w:r w:rsidR="00FD4CC5" w:rsidRPr="00D326D6">
              <w:rPr>
                <w:rStyle w:val="Hyperlink"/>
                <w:noProof/>
              </w:rPr>
              <w:t>HOW TO RESPOND</w:t>
            </w:r>
            <w:r w:rsidR="00FD4CC5">
              <w:rPr>
                <w:noProof/>
                <w:webHidden/>
              </w:rPr>
              <w:tab/>
            </w:r>
            <w:r w:rsidR="00FD4CC5">
              <w:rPr>
                <w:noProof/>
                <w:webHidden/>
              </w:rPr>
              <w:fldChar w:fldCharType="begin"/>
            </w:r>
            <w:r w:rsidR="00FD4CC5">
              <w:rPr>
                <w:noProof/>
                <w:webHidden/>
              </w:rPr>
              <w:instrText xml:space="preserve"> PAGEREF _Toc490566662 \h </w:instrText>
            </w:r>
            <w:r w:rsidR="00FD4CC5">
              <w:rPr>
                <w:noProof/>
                <w:webHidden/>
              </w:rPr>
            </w:r>
            <w:r w:rsidR="00FD4CC5">
              <w:rPr>
                <w:noProof/>
                <w:webHidden/>
              </w:rPr>
              <w:fldChar w:fldCharType="separate"/>
            </w:r>
            <w:r w:rsidR="00335932">
              <w:rPr>
                <w:noProof/>
                <w:webHidden/>
              </w:rPr>
              <w:t>13</w:t>
            </w:r>
            <w:r w:rsidR="00FD4CC5">
              <w:rPr>
                <w:noProof/>
                <w:webHidden/>
              </w:rPr>
              <w:fldChar w:fldCharType="end"/>
            </w:r>
          </w:hyperlink>
        </w:p>
        <w:p w:rsidR="00FD4CC5" w:rsidRDefault="00263E2E">
          <w:pPr>
            <w:pStyle w:val="TOC2"/>
            <w:tabs>
              <w:tab w:val="left" w:pos="880"/>
              <w:tab w:val="right" w:leader="dot" w:pos="10110"/>
            </w:tabs>
            <w:rPr>
              <w:rFonts w:asciiTheme="minorHAnsi" w:eastAsiaTheme="minorEastAsia" w:hAnsiTheme="minorHAnsi" w:cstheme="minorBidi"/>
              <w:noProof/>
              <w:sz w:val="22"/>
              <w:szCs w:val="22"/>
            </w:rPr>
          </w:pPr>
          <w:hyperlink w:anchor="_Toc490566663" w:history="1">
            <w:r w:rsidR="00FD4CC5" w:rsidRPr="00D326D6">
              <w:rPr>
                <w:rStyle w:val="Hyperlink"/>
                <w:noProof/>
              </w:rPr>
              <w:t>1)</w:t>
            </w:r>
            <w:r w:rsidR="00FD4CC5">
              <w:rPr>
                <w:rFonts w:asciiTheme="minorHAnsi" w:eastAsiaTheme="minorEastAsia" w:hAnsiTheme="minorHAnsi" w:cstheme="minorBidi"/>
                <w:noProof/>
                <w:sz w:val="22"/>
                <w:szCs w:val="22"/>
              </w:rPr>
              <w:tab/>
            </w:r>
            <w:r w:rsidR="00FD4CC5" w:rsidRPr="00D326D6">
              <w:rPr>
                <w:rStyle w:val="Hyperlink"/>
                <w:noProof/>
              </w:rPr>
              <w:t>WHEN YOU ARRIVE</w:t>
            </w:r>
            <w:r w:rsidR="00FD4CC5">
              <w:rPr>
                <w:noProof/>
                <w:webHidden/>
              </w:rPr>
              <w:tab/>
            </w:r>
            <w:r w:rsidR="00FD4CC5">
              <w:rPr>
                <w:noProof/>
                <w:webHidden/>
              </w:rPr>
              <w:fldChar w:fldCharType="begin"/>
            </w:r>
            <w:r w:rsidR="00FD4CC5">
              <w:rPr>
                <w:noProof/>
                <w:webHidden/>
              </w:rPr>
              <w:instrText xml:space="preserve"> PAGEREF _Toc490566663 \h </w:instrText>
            </w:r>
            <w:r w:rsidR="00FD4CC5">
              <w:rPr>
                <w:noProof/>
                <w:webHidden/>
              </w:rPr>
            </w:r>
            <w:r w:rsidR="00FD4CC5">
              <w:rPr>
                <w:noProof/>
                <w:webHidden/>
              </w:rPr>
              <w:fldChar w:fldCharType="separate"/>
            </w:r>
            <w:r w:rsidR="00335932">
              <w:rPr>
                <w:noProof/>
                <w:webHidden/>
              </w:rPr>
              <w:t>14</w:t>
            </w:r>
            <w:r w:rsidR="00FD4CC5">
              <w:rPr>
                <w:noProof/>
                <w:webHidden/>
              </w:rPr>
              <w:fldChar w:fldCharType="end"/>
            </w:r>
          </w:hyperlink>
        </w:p>
        <w:p w:rsidR="00FD4CC5" w:rsidRDefault="00263E2E">
          <w:pPr>
            <w:pStyle w:val="TOC1"/>
            <w:tabs>
              <w:tab w:val="left" w:pos="880"/>
              <w:tab w:val="right" w:leader="dot" w:pos="10110"/>
            </w:tabs>
            <w:rPr>
              <w:rFonts w:asciiTheme="minorHAnsi" w:eastAsiaTheme="minorEastAsia" w:hAnsiTheme="minorHAnsi" w:cstheme="minorBidi"/>
              <w:b w:val="0"/>
              <w:bCs w:val="0"/>
              <w:noProof/>
              <w:sz w:val="22"/>
              <w:szCs w:val="22"/>
            </w:rPr>
          </w:pPr>
          <w:hyperlink w:anchor="_Toc490566664" w:history="1">
            <w:r w:rsidR="00FD4CC5" w:rsidRPr="00D326D6">
              <w:rPr>
                <w:rStyle w:val="Hyperlink"/>
                <w:noProof/>
              </w:rPr>
              <w:t>VII.</w:t>
            </w:r>
            <w:r w:rsidR="00FD4CC5">
              <w:rPr>
                <w:rFonts w:asciiTheme="minorHAnsi" w:eastAsiaTheme="minorEastAsia" w:hAnsiTheme="minorHAnsi" w:cstheme="minorBidi"/>
                <w:b w:val="0"/>
                <w:bCs w:val="0"/>
                <w:noProof/>
                <w:sz w:val="22"/>
                <w:szCs w:val="22"/>
              </w:rPr>
              <w:tab/>
            </w:r>
            <w:r w:rsidR="00FD4CC5" w:rsidRPr="00D326D6">
              <w:rPr>
                <w:rStyle w:val="Hyperlink"/>
                <w:noProof/>
              </w:rPr>
              <w:t>TRAINING AND EXERCISIES</w:t>
            </w:r>
            <w:r w:rsidR="00FD4CC5">
              <w:rPr>
                <w:noProof/>
                <w:webHidden/>
              </w:rPr>
              <w:tab/>
            </w:r>
            <w:r w:rsidR="00FD4CC5">
              <w:rPr>
                <w:noProof/>
                <w:webHidden/>
              </w:rPr>
              <w:fldChar w:fldCharType="begin"/>
            </w:r>
            <w:r w:rsidR="00FD4CC5">
              <w:rPr>
                <w:noProof/>
                <w:webHidden/>
              </w:rPr>
              <w:instrText xml:space="preserve"> PAGEREF _Toc490566664 \h </w:instrText>
            </w:r>
            <w:r w:rsidR="00FD4CC5">
              <w:rPr>
                <w:noProof/>
                <w:webHidden/>
              </w:rPr>
            </w:r>
            <w:r w:rsidR="00FD4CC5">
              <w:rPr>
                <w:noProof/>
                <w:webHidden/>
              </w:rPr>
              <w:fldChar w:fldCharType="separate"/>
            </w:r>
            <w:r w:rsidR="00335932">
              <w:rPr>
                <w:noProof/>
                <w:webHidden/>
              </w:rPr>
              <w:t>14</w:t>
            </w:r>
            <w:r w:rsidR="00FD4CC5">
              <w:rPr>
                <w:noProof/>
                <w:webHidden/>
              </w:rPr>
              <w:fldChar w:fldCharType="end"/>
            </w:r>
          </w:hyperlink>
        </w:p>
        <w:p w:rsidR="00FD4CC5" w:rsidRDefault="00263E2E">
          <w:pPr>
            <w:pStyle w:val="TOC2"/>
            <w:tabs>
              <w:tab w:val="left" w:pos="880"/>
              <w:tab w:val="right" w:leader="dot" w:pos="10110"/>
            </w:tabs>
            <w:rPr>
              <w:rFonts w:asciiTheme="minorHAnsi" w:eastAsiaTheme="minorEastAsia" w:hAnsiTheme="minorHAnsi" w:cstheme="minorBidi"/>
              <w:noProof/>
              <w:sz w:val="22"/>
              <w:szCs w:val="22"/>
            </w:rPr>
          </w:pPr>
          <w:hyperlink w:anchor="_Toc490566665" w:history="1">
            <w:r w:rsidR="00FD4CC5" w:rsidRPr="00D326D6">
              <w:rPr>
                <w:rStyle w:val="Hyperlink"/>
                <w:noProof/>
              </w:rPr>
              <w:t>A.</w:t>
            </w:r>
            <w:r w:rsidR="00FD4CC5">
              <w:rPr>
                <w:rFonts w:asciiTheme="minorHAnsi" w:eastAsiaTheme="minorEastAsia" w:hAnsiTheme="minorHAnsi" w:cstheme="minorBidi"/>
                <w:noProof/>
                <w:sz w:val="22"/>
                <w:szCs w:val="22"/>
              </w:rPr>
              <w:tab/>
            </w:r>
            <w:r w:rsidR="00FD4CC5" w:rsidRPr="00D326D6">
              <w:rPr>
                <w:rStyle w:val="Hyperlink"/>
                <w:noProof/>
              </w:rPr>
              <w:t>Weekly</w:t>
            </w:r>
            <w:r w:rsidR="00FD4CC5">
              <w:rPr>
                <w:noProof/>
                <w:webHidden/>
              </w:rPr>
              <w:tab/>
            </w:r>
            <w:r w:rsidR="00FD4CC5">
              <w:rPr>
                <w:noProof/>
                <w:webHidden/>
              </w:rPr>
              <w:fldChar w:fldCharType="begin"/>
            </w:r>
            <w:r w:rsidR="00FD4CC5">
              <w:rPr>
                <w:noProof/>
                <w:webHidden/>
              </w:rPr>
              <w:instrText xml:space="preserve"> PAGEREF _Toc490566665 \h </w:instrText>
            </w:r>
            <w:r w:rsidR="00FD4CC5">
              <w:rPr>
                <w:noProof/>
                <w:webHidden/>
              </w:rPr>
            </w:r>
            <w:r w:rsidR="00FD4CC5">
              <w:rPr>
                <w:noProof/>
                <w:webHidden/>
              </w:rPr>
              <w:fldChar w:fldCharType="separate"/>
            </w:r>
            <w:r w:rsidR="00335932">
              <w:rPr>
                <w:noProof/>
                <w:webHidden/>
              </w:rPr>
              <w:t>14</w:t>
            </w:r>
            <w:r w:rsidR="00FD4CC5">
              <w:rPr>
                <w:noProof/>
                <w:webHidden/>
              </w:rPr>
              <w:fldChar w:fldCharType="end"/>
            </w:r>
          </w:hyperlink>
        </w:p>
        <w:p w:rsidR="00FD4CC5" w:rsidRDefault="00263E2E">
          <w:pPr>
            <w:pStyle w:val="TOC2"/>
            <w:tabs>
              <w:tab w:val="left" w:pos="880"/>
              <w:tab w:val="right" w:leader="dot" w:pos="10110"/>
            </w:tabs>
            <w:rPr>
              <w:rFonts w:asciiTheme="minorHAnsi" w:eastAsiaTheme="minorEastAsia" w:hAnsiTheme="minorHAnsi" w:cstheme="minorBidi"/>
              <w:noProof/>
              <w:sz w:val="22"/>
              <w:szCs w:val="22"/>
            </w:rPr>
          </w:pPr>
          <w:hyperlink w:anchor="_Toc490566666" w:history="1">
            <w:r w:rsidR="00FD4CC5" w:rsidRPr="00D326D6">
              <w:rPr>
                <w:rStyle w:val="Hyperlink"/>
                <w:noProof/>
              </w:rPr>
              <w:t>B.</w:t>
            </w:r>
            <w:r w:rsidR="00FD4CC5">
              <w:rPr>
                <w:rFonts w:asciiTheme="minorHAnsi" w:eastAsiaTheme="minorEastAsia" w:hAnsiTheme="minorHAnsi" w:cstheme="minorBidi"/>
                <w:noProof/>
                <w:sz w:val="22"/>
                <w:szCs w:val="22"/>
              </w:rPr>
              <w:tab/>
            </w:r>
            <w:r w:rsidR="00FD4CC5" w:rsidRPr="00D326D6">
              <w:rPr>
                <w:rStyle w:val="Hyperlink"/>
                <w:noProof/>
              </w:rPr>
              <w:t>Quarterly</w:t>
            </w:r>
            <w:r w:rsidR="00FD4CC5">
              <w:rPr>
                <w:noProof/>
                <w:webHidden/>
              </w:rPr>
              <w:tab/>
            </w:r>
            <w:r w:rsidR="00FD4CC5">
              <w:rPr>
                <w:noProof/>
                <w:webHidden/>
              </w:rPr>
              <w:fldChar w:fldCharType="begin"/>
            </w:r>
            <w:r w:rsidR="00FD4CC5">
              <w:rPr>
                <w:noProof/>
                <w:webHidden/>
              </w:rPr>
              <w:instrText xml:space="preserve"> PAGEREF _Toc490566666 \h </w:instrText>
            </w:r>
            <w:r w:rsidR="00FD4CC5">
              <w:rPr>
                <w:noProof/>
                <w:webHidden/>
              </w:rPr>
            </w:r>
            <w:r w:rsidR="00FD4CC5">
              <w:rPr>
                <w:noProof/>
                <w:webHidden/>
              </w:rPr>
              <w:fldChar w:fldCharType="separate"/>
            </w:r>
            <w:r w:rsidR="00335932">
              <w:rPr>
                <w:noProof/>
                <w:webHidden/>
              </w:rPr>
              <w:t>14</w:t>
            </w:r>
            <w:r w:rsidR="00FD4CC5">
              <w:rPr>
                <w:noProof/>
                <w:webHidden/>
              </w:rPr>
              <w:fldChar w:fldCharType="end"/>
            </w:r>
          </w:hyperlink>
        </w:p>
        <w:p w:rsidR="00FD4CC5" w:rsidRDefault="00263E2E">
          <w:pPr>
            <w:pStyle w:val="TOC2"/>
            <w:tabs>
              <w:tab w:val="left" w:pos="880"/>
              <w:tab w:val="right" w:leader="dot" w:pos="10110"/>
            </w:tabs>
            <w:rPr>
              <w:rFonts w:asciiTheme="minorHAnsi" w:eastAsiaTheme="minorEastAsia" w:hAnsiTheme="minorHAnsi" w:cstheme="minorBidi"/>
              <w:noProof/>
              <w:sz w:val="22"/>
              <w:szCs w:val="22"/>
            </w:rPr>
          </w:pPr>
          <w:hyperlink w:anchor="_Toc490566667" w:history="1">
            <w:r w:rsidR="00FD4CC5" w:rsidRPr="00D326D6">
              <w:rPr>
                <w:rStyle w:val="Hyperlink"/>
                <w:noProof/>
              </w:rPr>
              <w:t>C.</w:t>
            </w:r>
            <w:r w:rsidR="00FD4CC5">
              <w:rPr>
                <w:rFonts w:asciiTheme="minorHAnsi" w:eastAsiaTheme="minorEastAsia" w:hAnsiTheme="minorHAnsi" w:cstheme="minorBidi"/>
                <w:noProof/>
                <w:sz w:val="22"/>
                <w:szCs w:val="22"/>
              </w:rPr>
              <w:tab/>
            </w:r>
            <w:r w:rsidR="00FD4CC5" w:rsidRPr="00D326D6">
              <w:rPr>
                <w:rStyle w:val="Hyperlink"/>
                <w:noProof/>
              </w:rPr>
              <w:t>Public Service Events</w:t>
            </w:r>
            <w:r w:rsidR="00FD4CC5">
              <w:rPr>
                <w:noProof/>
                <w:webHidden/>
              </w:rPr>
              <w:tab/>
            </w:r>
            <w:r w:rsidR="00FD4CC5">
              <w:rPr>
                <w:noProof/>
                <w:webHidden/>
              </w:rPr>
              <w:fldChar w:fldCharType="begin"/>
            </w:r>
            <w:r w:rsidR="00FD4CC5">
              <w:rPr>
                <w:noProof/>
                <w:webHidden/>
              </w:rPr>
              <w:instrText xml:space="preserve"> PAGEREF _Toc490566667 \h </w:instrText>
            </w:r>
            <w:r w:rsidR="00FD4CC5">
              <w:rPr>
                <w:noProof/>
                <w:webHidden/>
              </w:rPr>
            </w:r>
            <w:r w:rsidR="00FD4CC5">
              <w:rPr>
                <w:noProof/>
                <w:webHidden/>
              </w:rPr>
              <w:fldChar w:fldCharType="separate"/>
            </w:r>
            <w:r w:rsidR="00335932">
              <w:rPr>
                <w:noProof/>
                <w:webHidden/>
              </w:rPr>
              <w:t>14</w:t>
            </w:r>
            <w:r w:rsidR="00FD4CC5">
              <w:rPr>
                <w:noProof/>
                <w:webHidden/>
              </w:rPr>
              <w:fldChar w:fldCharType="end"/>
            </w:r>
          </w:hyperlink>
        </w:p>
        <w:p w:rsidR="00FD4CC5" w:rsidRDefault="00263E2E">
          <w:pPr>
            <w:pStyle w:val="TOC3"/>
            <w:tabs>
              <w:tab w:val="left" w:pos="880"/>
              <w:tab w:val="right" w:leader="dot" w:pos="10110"/>
            </w:tabs>
            <w:rPr>
              <w:rFonts w:asciiTheme="minorHAnsi" w:eastAsiaTheme="minorEastAsia" w:hAnsiTheme="minorHAnsi" w:cstheme="minorBidi"/>
              <w:noProof/>
              <w:sz w:val="22"/>
              <w:szCs w:val="22"/>
            </w:rPr>
          </w:pPr>
          <w:hyperlink w:anchor="_Toc490566668" w:history="1">
            <w:r w:rsidR="00FD4CC5" w:rsidRPr="00D326D6">
              <w:rPr>
                <w:rStyle w:val="Hyperlink"/>
                <w:noProof/>
              </w:rPr>
              <w:t>1)</w:t>
            </w:r>
            <w:r w:rsidR="00FD4CC5">
              <w:rPr>
                <w:rFonts w:asciiTheme="minorHAnsi" w:eastAsiaTheme="minorEastAsia" w:hAnsiTheme="minorHAnsi" w:cstheme="minorBidi"/>
                <w:noProof/>
                <w:sz w:val="22"/>
                <w:szCs w:val="22"/>
              </w:rPr>
              <w:tab/>
            </w:r>
            <w:r w:rsidR="00FD4CC5" w:rsidRPr="00D326D6">
              <w:rPr>
                <w:rStyle w:val="Hyperlink"/>
                <w:noProof/>
              </w:rPr>
              <w:t>Guidelines for Public Services Event Coordinators.</w:t>
            </w:r>
            <w:r w:rsidR="00FD4CC5">
              <w:rPr>
                <w:noProof/>
                <w:webHidden/>
              </w:rPr>
              <w:tab/>
            </w:r>
            <w:r w:rsidR="00FD4CC5">
              <w:rPr>
                <w:noProof/>
                <w:webHidden/>
              </w:rPr>
              <w:fldChar w:fldCharType="begin"/>
            </w:r>
            <w:r w:rsidR="00FD4CC5">
              <w:rPr>
                <w:noProof/>
                <w:webHidden/>
              </w:rPr>
              <w:instrText xml:space="preserve"> PAGEREF _Toc490566668 \h </w:instrText>
            </w:r>
            <w:r w:rsidR="00FD4CC5">
              <w:rPr>
                <w:noProof/>
                <w:webHidden/>
              </w:rPr>
            </w:r>
            <w:r w:rsidR="00FD4CC5">
              <w:rPr>
                <w:noProof/>
                <w:webHidden/>
              </w:rPr>
              <w:fldChar w:fldCharType="separate"/>
            </w:r>
            <w:r w:rsidR="00335932">
              <w:rPr>
                <w:noProof/>
                <w:webHidden/>
              </w:rPr>
              <w:t>14</w:t>
            </w:r>
            <w:r w:rsidR="00FD4CC5">
              <w:rPr>
                <w:noProof/>
                <w:webHidden/>
              </w:rPr>
              <w:fldChar w:fldCharType="end"/>
            </w:r>
          </w:hyperlink>
        </w:p>
        <w:p w:rsidR="00FD4CC5" w:rsidRDefault="00263E2E">
          <w:pPr>
            <w:pStyle w:val="TOC3"/>
            <w:tabs>
              <w:tab w:val="left" w:pos="880"/>
              <w:tab w:val="right" w:leader="dot" w:pos="10110"/>
            </w:tabs>
            <w:rPr>
              <w:rFonts w:asciiTheme="minorHAnsi" w:eastAsiaTheme="minorEastAsia" w:hAnsiTheme="minorHAnsi" w:cstheme="minorBidi"/>
              <w:noProof/>
              <w:sz w:val="22"/>
              <w:szCs w:val="22"/>
            </w:rPr>
          </w:pPr>
          <w:hyperlink w:anchor="_Toc490566669" w:history="1">
            <w:r w:rsidR="00FD4CC5" w:rsidRPr="00D326D6">
              <w:rPr>
                <w:rStyle w:val="Hyperlink"/>
                <w:noProof/>
              </w:rPr>
              <w:t>2)</w:t>
            </w:r>
            <w:r w:rsidR="00FD4CC5">
              <w:rPr>
                <w:rFonts w:asciiTheme="minorHAnsi" w:eastAsiaTheme="minorEastAsia" w:hAnsiTheme="minorHAnsi" w:cstheme="minorBidi"/>
                <w:noProof/>
                <w:sz w:val="22"/>
                <w:szCs w:val="22"/>
              </w:rPr>
              <w:tab/>
            </w:r>
            <w:r w:rsidR="00FD4CC5" w:rsidRPr="00D326D6">
              <w:rPr>
                <w:rStyle w:val="Hyperlink"/>
                <w:noProof/>
              </w:rPr>
              <w:t>Guidelines for ARES Members</w:t>
            </w:r>
            <w:r w:rsidR="00FD4CC5">
              <w:rPr>
                <w:noProof/>
                <w:webHidden/>
              </w:rPr>
              <w:tab/>
            </w:r>
            <w:r w:rsidR="00FD4CC5">
              <w:rPr>
                <w:noProof/>
                <w:webHidden/>
              </w:rPr>
              <w:fldChar w:fldCharType="begin"/>
            </w:r>
            <w:r w:rsidR="00FD4CC5">
              <w:rPr>
                <w:noProof/>
                <w:webHidden/>
              </w:rPr>
              <w:instrText xml:space="preserve"> PAGEREF _Toc490566669 \h </w:instrText>
            </w:r>
            <w:r w:rsidR="00FD4CC5">
              <w:rPr>
                <w:noProof/>
                <w:webHidden/>
              </w:rPr>
            </w:r>
            <w:r w:rsidR="00FD4CC5">
              <w:rPr>
                <w:noProof/>
                <w:webHidden/>
              </w:rPr>
              <w:fldChar w:fldCharType="separate"/>
            </w:r>
            <w:r w:rsidR="00335932">
              <w:rPr>
                <w:noProof/>
                <w:webHidden/>
              </w:rPr>
              <w:t>15</w:t>
            </w:r>
            <w:r w:rsidR="00FD4CC5">
              <w:rPr>
                <w:noProof/>
                <w:webHidden/>
              </w:rPr>
              <w:fldChar w:fldCharType="end"/>
            </w:r>
          </w:hyperlink>
        </w:p>
        <w:p w:rsidR="00FD4CC5" w:rsidRDefault="00263E2E">
          <w:pPr>
            <w:pStyle w:val="TOC1"/>
            <w:tabs>
              <w:tab w:val="right" w:leader="dot" w:pos="10110"/>
            </w:tabs>
            <w:rPr>
              <w:rFonts w:asciiTheme="minorHAnsi" w:eastAsiaTheme="minorEastAsia" w:hAnsiTheme="minorHAnsi" w:cstheme="minorBidi"/>
              <w:b w:val="0"/>
              <w:bCs w:val="0"/>
              <w:noProof/>
              <w:sz w:val="22"/>
              <w:szCs w:val="22"/>
            </w:rPr>
          </w:pPr>
          <w:hyperlink w:anchor="_Toc490566670" w:history="1">
            <w:r w:rsidR="00FD4CC5" w:rsidRPr="00D326D6">
              <w:rPr>
                <w:rStyle w:val="Hyperlink"/>
                <w:noProof/>
              </w:rPr>
              <w:t>TABS</w:t>
            </w:r>
            <w:r w:rsidR="00FD4CC5">
              <w:rPr>
                <w:noProof/>
                <w:webHidden/>
              </w:rPr>
              <w:tab/>
            </w:r>
            <w:r w:rsidR="00FD4CC5">
              <w:rPr>
                <w:noProof/>
                <w:webHidden/>
              </w:rPr>
              <w:fldChar w:fldCharType="begin"/>
            </w:r>
            <w:r w:rsidR="00FD4CC5">
              <w:rPr>
                <w:noProof/>
                <w:webHidden/>
              </w:rPr>
              <w:instrText xml:space="preserve"> PAGEREF _Toc490566670 \h </w:instrText>
            </w:r>
            <w:r w:rsidR="00FD4CC5">
              <w:rPr>
                <w:noProof/>
                <w:webHidden/>
              </w:rPr>
            </w:r>
            <w:r w:rsidR="00FD4CC5">
              <w:rPr>
                <w:noProof/>
                <w:webHidden/>
              </w:rPr>
              <w:fldChar w:fldCharType="separate"/>
            </w:r>
            <w:r w:rsidR="00335932">
              <w:rPr>
                <w:noProof/>
                <w:webHidden/>
              </w:rPr>
              <w:t>16</w:t>
            </w:r>
            <w:r w:rsidR="00FD4CC5">
              <w:rPr>
                <w:noProof/>
                <w:webHidden/>
              </w:rPr>
              <w:fldChar w:fldCharType="end"/>
            </w:r>
          </w:hyperlink>
        </w:p>
        <w:p w:rsidR="00FD4CC5" w:rsidRDefault="00263E2E">
          <w:pPr>
            <w:pStyle w:val="TOC2"/>
            <w:tabs>
              <w:tab w:val="right" w:leader="dot" w:pos="10110"/>
            </w:tabs>
            <w:rPr>
              <w:rFonts w:asciiTheme="minorHAnsi" w:eastAsiaTheme="minorEastAsia" w:hAnsiTheme="minorHAnsi" w:cstheme="minorBidi"/>
              <w:noProof/>
              <w:sz w:val="22"/>
              <w:szCs w:val="22"/>
            </w:rPr>
          </w:pPr>
          <w:hyperlink w:anchor="_Toc490566671" w:history="1">
            <w:r w:rsidR="00FD4CC5" w:rsidRPr="00D326D6">
              <w:rPr>
                <w:rStyle w:val="Hyperlink"/>
                <w:noProof/>
              </w:rPr>
              <w:t>TAB – A, List Fixed of Radio Stations and their capabilities</w:t>
            </w:r>
            <w:r w:rsidR="00FD4CC5">
              <w:rPr>
                <w:noProof/>
                <w:webHidden/>
              </w:rPr>
              <w:tab/>
            </w:r>
            <w:r w:rsidR="00FD4CC5">
              <w:rPr>
                <w:noProof/>
                <w:webHidden/>
              </w:rPr>
              <w:fldChar w:fldCharType="begin"/>
            </w:r>
            <w:r w:rsidR="00FD4CC5">
              <w:rPr>
                <w:noProof/>
                <w:webHidden/>
              </w:rPr>
              <w:instrText xml:space="preserve"> PAGEREF _Toc490566671 \h </w:instrText>
            </w:r>
            <w:r w:rsidR="00FD4CC5">
              <w:rPr>
                <w:noProof/>
                <w:webHidden/>
              </w:rPr>
            </w:r>
            <w:r w:rsidR="00FD4CC5">
              <w:rPr>
                <w:noProof/>
                <w:webHidden/>
              </w:rPr>
              <w:fldChar w:fldCharType="separate"/>
            </w:r>
            <w:r w:rsidR="00335932">
              <w:rPr>
                <w:noProof/>
                <w:webHidden/>
              </w:rPr>
              <w:t>16</w:t>
            </w:r>
            <w:r w:rsidR="00FD4CC5">
              <w:rPr>
                <w:noProof/>
                <w:webHidden/>
              </w:rPr>
              <w:fldChar w:fldCharType="end"/>
            </w:r>
          </w:hyperlink>
        </w:p>
        <w:p w:rsidR="00FD4CC5" w:rsidRDefault="00263E2E">
          <w:pPr>
            <w:pStyle w:val="TOC2"/>
            <w:tabs>
              <w:tab w:val="right" w:leader="dot" w:pos="10110"/>
            </w:tabs>
            <w:rPr>
              <w:rFonts w:asciiTheme="minorHAnsi" w:eastAsiaTheme="minorEastAsia" w:hAnsiTheme="minorHAnsi" w:cstheme="minorBidi"/>
              <w:noProof/>
              <w:sz w:val="22"/>
              <w:szCs w:val="22"/>
            </w:rPr>
          </w:pPr>
          <w:hyperlink w:anchor="_Toc490566672" w:history="1">
            <w:r w:rsidR="00FD4CC5" w:rsidRPr="00D326D6">
              <w:rPr>
                <w:rStyle w:val="Hyperlink"/>
                <w:noProof/>
              </w:rPr>
              <w:t>TAB – B, List of Mobile Radio Stations</w:t>
            </w:r>
            <w:r w:rsidR="00FD4CC5">
              <w:rPr>
                <w:noProof/>
                <w:webHidden/>
              </w:rPr>
              <w:tab/>
            </w:r>
            <w:r w:rsidR="00FD4CC5">
              <w:rPr>
                <w:noProof/>
                <w:webHidden/>
              </w:rPr>
              <w:fldChar w:fldCharType="begin"/>
            </w:r>
            <w:r w:rsidR="00FD4CC5">
              <w:rPr>
                <w:noProof/>
                <w:webHidden/>
              </w:rPr>
              <w:instrText xml:space="preserve"> PAGEREF _Toc490566672 \h </w:instrText>
            </w:r>
            <w:r w:rsidR="00FD4CC5">
              <w:rPr>
                <w:noProof/>
                <w:webHidden/>
              </w:rPr>
            </w:r>
            <w:r w:rsidR="00FD4CC5">
              <w:rPr>
                <w:noProof/>
                <w:webHidden/>
              </w:rPr>
              <w:fldChar w:fldCharType="separate"/>
            </w:r>
            <w:r w:rsidR="00335932">
              <w:rPr>
                <w:noProof/>
                <w:webHidden/>
              </w:rPr>
              <w:t>17</w:t>
            </w:r>
            <w:r w:rsidR="00FD4CC5">
              <w:rPr>
                <w:noProof/>
                <w:webHidden/>
              </w:rPr>
              <w:fldChar w:fldCharType="end"/>
            </w:r>
          </w:hyperlink>
        </w:p>
        <w:p w:rsidR="00FD4CC5" w:rsidRDefault="00263E2E">
          <w:pPr>
            <w:pStyle w:val="TOC2"/>
            <w:tabs>
              <w:tab w:val="right" w:leader="dot" w:pos="10110"/>
            </w:tabs>
            <w:rPr>
              <w:rFonts w:asciiTheme="minorHAnsi" w:eastAsiaTheme="minorEastAsia" w:hAnsiTheme="minorHAnsi" w:cstheme="minorBidi"/>
              <w:noProof/>
              <w:sz w:val="22"/>
              <w:szCs w:val="22"/>
            </w:rPr>
          </w:pPr>
          <w:hyperlink w:anchor="_Toc490566673" w:history="1">
            <w:r w:rsidR="00FD4CC5" w:rsidRPr="00D326D6">
              <w:rPr>
                <w:rStyle w:val="Hyperlink"/>
                <w:noProof/>
              </w:rPr>
              <w:t>TAB – C, Knox Alerts</w:t>
            </w:r>
            <w:r w:rsidR="00FD4CC5">
              <w:rPr>
                <w:noProof/>
                <w:webHidden/>
              </w:rPr>
              <w:tab/>
            </w:r>
            <w:r w:rsidR="00FD4CC5">
              <w:rPr>
                <w:noProof/>
                <w:webHidden/>
              </w:rPr>
              <w:fldChar w:fldCharType="begin"/>
            </w:r>
            <w:r w:rsidR="00FD4CC5">
              <w:rPr>
                <w:noProof/>
                <w:webHidden/>
              </w:rPr>
              <w:instrText xml:space="preserve"> PAGEREF _Toc490566673 \h </w:instrText>
            </w:r>
            <w:r w:rsidR="00FD4CC5">
              <w:rPr>
                <w:noProof/>
                <w:webHidden/>
              </w:rPr>
            </w:r>
            <w:r w:rsidR="00FD4CC5">
              <w:rPr>
                <w:noProof/>
                <w:webHidden/>
              </w:rPr>
              <w:fldChar w:fldCharType="separate"/>
            </w:r>
            <w:r w:rsidR="00335932">
              <w:rPr>
                <w:noProof/>
                <w:webHidden/>
              </w:rPr>
              <w:t>18</w:t>
            </w:r>
            <w:r w:rsidR="00FD4CC5">
              <w:rPr>
                <w:noProof/>
                <w:webHidden/>
              </w:rPr>
              <w:fldChar w:fldCharType="end"/>
            </w:r>
          </w:hyperlink>
        </w:p>
        <w:p w:rsidR="00FD4CC5" w:rsidRDefault="00263E2E">
          <w:pPr>
            <w:pStyle w:val="TOC2"/>
            <w:tabs>
              <w:tab w:val="right" w:leader="dot" w:pos="10110"/>
            </w:tabs>
            <w:rPr>
              <w:rFonts w:asciiTheme="minorHAnsi" w:eastAsiaTheme="minorEastAsia" w:hAnsiTheme="minorHAnsi" w:cstheme="minorBidi"/>
              <w:noProof/>
              <w:sz w:val="22"/>
              <w:szCs w:val="22"/>
            </w:rPr>
          </w:pPr>
          <w:hyperlink w:anchor="_Toc490566674" w:history="1">
            <w:r w:rsidR="00FD4CC5" w:rsidRPr="00D326D6">
              <w:rPr>
                <w:rStyle w:val="Hyperlink"/>
                <w:noProof/>
              </w:rPr>
              <w:t>TAB – D, ARES Notification Template</w:t>
            </w:r>
            <w:r w:rsidR="00FD4CC5">
              <w:rPr>
                <w:noProof/>
                <w:webHidden/>
              </w:rPr>
              <w:tab/>
            </w:r>
            <w:r w:rsidR="00FD4CC5">
              <w:rPr>
                <w:noProof/>
                <w:webHidden/>
              </w:rPr>
              <w:fldChar w:fldCharType="begin"/>
            </w:r>
            <w:r w:rsidR="00FD4CC5">
              <w:rPr>
                <w:noProof/>
                <w:webHidden/>
              </w:rPr>
              <w:instrText xml:space="preserve"> PAGEREF _Toc490566674 \h </w:instrText>
            </w:r>
            <w:r w:rsidR="00FD4CC5">
              <w:rPr>
                <w:noProof/>
                <w:webHidden/>
              </w:rPr>
            </w:r>
            <w:r w:rsidR="00FD4CC5">
              <w:rPr>
                <w:noProof/>
                <w:webHidden/>
              </w:rPr>
              <w:fldChar w:fldCharType="separate"/>
            </w:r>
            <w:r w:rsidR="00335932">
              <w:rPr>
                <w:noProof/>
                <w:webHidden/>
              </w:rPr>
              <w:t>19</w:t>
            </w:r>
            <w:r w:rsidR="00FD4CC5">
              <w:rPr>
                <w:noProof/>
                <w:webHidden/>
              </w:rPr>
              <w:fldChar w:fldCharType="end"/>
            </w:r>
          </w:hyperlink>
        </w:p>
        <w:p w:rsidR="00FD4CC5" w:rsidRDefault="00263E2E">
          <w:pPr>
            <w:pStyle w:val="TOC2"/>
            <w:tabs>
              <w:tab w:val="right" w:leader="dot" w:pos="10110"/>
            </w:tabs>
            <w:rPr>
              <w:rFonts w:asciiTheme="minorHAnsi" w:eastAsiaTheme="minorEastAsia" w:hAnsiTheme="minorHAnsi" w:cstheme="minorBidi"/>
              <w:noProof/>
              <w:sz w:val="22"/>
              <w:szCs w:val="22"/>
            </w:rPr>
          </w:pPr>
          <w:hyperlink w:anchor="_Toc490566675" w:history="1">
            <w:r w:rsidR="00FD4CC5" w:rsidRPr="00D326D6">
              <w:rPr>
                <w:rStyle w:val="Hyperlink"/>
                <w:noProof/>
              </w:rPr>
              <w:t>TAB – E, ARES Activation Template</w:t>
            </w:r>
            <w:r w:rsidR="00FD4CC5">
              <w:rPr>
                <w:noProof/>
                <w:webHidden/>
              </w:rPr>
              <w:tab/>
            </w:r>
            <w:r w:rsidR="00FD4CC5">
              <w:rPr>
                <w:noProof/>
                <w:webHidden/>
              </w:rPr>
              <w:fldChar w:fldCharType="begin"/>
            </w:r>
            <w:r w:rsidR="00FD4CC5">
              <w:rPr>
                <w:noProof/>
                <w:webHidden/>
              </w:rPr>
              <w:instrText xml:space="preserve"> PAGEREF _Toc490566675 \h </w:instrText>
            </w:r>
            <w:r w:rsidR="00FD4CC5">
              <w:rPr>
                <w:noProof/>
                <w:webHidden/>
              </w:rPr>
            </w:r>
            <w:r w:rsidR="00FD4CC5">
              <w:rPr>
                <w:noProof/>
                <w:webHidden/>
              </w:rPr>
              <w:fldChar w:fldCharType="separate"/>
            </w:r>
            <w:r w:rsidR="00335932">
              <w:rPr>
                <w:noProof/>
                <w:webHidden/>
              </w:rPr>
              <w:t>20</w:t>
            </w:r>
            <w:r w:rsidR="00FD4CC5">
              <w:rPr>
                <w:noProof/>
                <w:webHidden/>
              </w:rPr>
              <w:fldChar w:fldCharType="end"/>
            </w:r>
          </w:hyperlink>
        </w:p>
        <w:p w:rsidR="00FD4CC5" w:rsidRDefault="00263E2E">
          <w:pPr>
            <w:pStyle w:val="TOC2"/>
            <w:tabs>
              <w:tab w:val="right" w:leader="dot" w:pos="10110"/>
            </w:tabs>
            <w:rPr>
              <w:rFonts w:asciiTheme="minorHAnsi" w:eastAsiaTheme="minorEastAsia" w:hAnsiTheme="minorHAnsi" w:cstheme="minorBidi"/>
              <w:noProof/>
              <w:sz w:val="22"/>
              <w:szCs w:val="22"/>
            </w:rPr>
          </w:pPr>
          <w:hyperlink w:anchor="_Toc490566676" w:history="1">
            <w:r w:rsidR="00FD4CC5" w:rsidRPr="00D326D6">
              <w:rPr>
                <w:rStyle w:val="Hyperlink"/>
                <w:noProof/>
              </w:rPr>
              <w:t>TAB - F, ICS 201 Incident Briefing</w:t>
            </w:r>
            <w:r w:rsidR="00FD4CC5">
              <w:rPr>
                <w:noProof/>
                <w:webHidden/>
              </w:rPr>
              <w:tab/>
            </w:r>
            <w:r w:rsidR="00FD4CC5">
              <w:rPr>
                <w:noProof/>
                <w:webHidden/>
              </w:rPr>
              <w:fldChar w:fldCharType="begin"/>
            </w:r>
            <w:r w:rsidR="00FD4CC5">
              <w:rPr>
                <w:noProof/>
                <w:webHidden/>
              </w:rPr>
              <w:instrText xml:space="preserve"> PAGEREF _Toc490566676 \h </w:instrText>
            </w:r>
            <w:r w:rsidR="00FD4CC5">
              <w:rPr>
                <w:noProof/>
                <w:webHidden/>
              </w:rPr>
            </w:r>
            <w:r w:rsidR="00FD4CC5">
              <w:rPr>
                <w:noProof/>
                <w:webHidden/>
              </w:rPr>
              <w:fldChar w:fldCharType="separate"/>
            </w:r>
            <w:r w:rsidR="00335932">
              <w:rPr>
                <w:noProof/>
                <w:webHidden/>
              </w:rPr>
              <w:t>21</w:t>
            </w:r>
            <w:r w:rsidR="00FD4CC5">
              <w:rPr>
                <w:noProof/>
                <w:webHidden/>
              </w:rPr>
              <w:fldChar w:fldCharType="end"/>
            </w:r>
          </w:hyperlink>
        </w:p>
        <w:p w:rsidR="00FD4CC5" w:rsidRDefault="00263E2E">
          <w:pPr>
            <w:pStyle w:val="TOC2"/>
            <w:tabs>
              <w:tab w:val="right" w:leader="dot" w:pos="10110"/>
            </w:tabs>
            <w:rPr>
              <w:rFonts w:asciiTheme="minorHAnsi" w:eastAsiaTheme="minorEastAsia" w:hAnsiTheme="minorHAnsi" w:cstheme="minorBidi"/>
              <w:noProof/>
              <w:sz w:val="22"/>
              <w:szCs w:val="22"/>
            </w:rPr>
          </w:pPr>
          <w:hyperlink w:anchor="_Toc490566677" w:history="1">
            <w:r w:rsidR="00FD4CC5" w:rsidRPr="00D326D6">
              <w:rPr>
                <w:rStyle w:val="Hyperlink"/>
                <w:noProof/>
              </w:rPr>
              <w:t>TAB – G ICS Incident Radio Communications</w:t>
            </w:r>
            <w:r w:rsidR="00FD4CC5">
              <w:rPr>
                <w:noProof/>
                <w:webHidden/>
              </w:rPr>
              <w:tab/>
            </w:r>
            <w:r w:rsidR="00FD4CC5">
              <w:rPr>
                <w:noProof/>
                <w:webHidden/>
              </w:rPr>
              <w:fldChar w:fldCharType="begin"/>
            </w:r>
            <w:r w:rsidR="00FD4CC5">
              <w:rPr>
                <w:noProof/>
                <w:webHidden/>
              </w:rPr>
              <w:instrText xml:space="preserve"> PAGEREF _Toc490566677 \h </w:instrText>
            </w:r>
            <w:r w:rsidR="00FD4CC5">
              <w:rPr>
                <w:noProof/>
                <w:webHidden/>
              </w:rPr>
            </w:r>
            <w:r w:rsidR="00FD4CC5">
              <w:rPr>
                <w:noProof/>
                <w:webHidden/>
              </w:rPr>
              <w:fldChar w:fldCharType="separate"/>
            </w:r>
            <w:r w:rsidR="00335932">
              <w:rPr>
                <w:noProof/>
                <w:webHidden/>
              </w:rPr>
              <w:t>25</w:t>
            </w:r>
            <w:r w:rsidR="00FD4CC5">
              <w:rPr>
                <w:noProof/>
                <w:webHidden/>
              </w:rPr>
              <w:fldChar w:fldCharType="end"/>
            </w:r>
          </w:hyperlink>
        </w:p>
        <w:p w:rsidR="00FD4CC5" w:rsidRDefault="00263E2E">
          <w:pPr>
            <w:pStyle w:val="TOC2"/>
            <w:tabs>
              <w:tab w:val="right" w:leader="dot" w:pos="10110"/>
            </w:tabs>
            <w:rPr>
              <w:rFonts w:asciiTheme="minorHAnsi" w:eastAsiaTheme="minorEastAsia" w:hAnsiTheme="minorHAnsi" w:cstheme="minorBidi"/>
              <w:noProof/>
              <w:sz w:val="22"/>
              <w:szCs w:val="22"/>
            </w:rPr>
          </w:pPr>
          <w:hyperlink w:anchor="_Toc490566678" w:history="1">
            <w:r w:rsidR="00FD4CC5" w:rsidRPr="00D326D6">
              <w:rPr>
                <w:rStyle w:val="Hyperlink"/>
                <w:noProof/>
              </w:rPr>
              <w:t>TAB - H ICS 213 LOG</w:t>
            </w:r>
            <w:r w:rsidR="00FD4CC5">
              <w:rPr>
                <w:noProof/>
                <w:webHidden/>
              </w:rPr>
              <w:tab/>
            </w:r>
            <w:r w:rsidR="00FD4CC5">
              <w:rPr>
                <w:noProof/>
                <w:webHidden/>
              </w:rPr>
              <w:fldChar w:fldCharType="begin"/>
            </w:r>
            <w:r w:rsidR="00FD4CC5">
              <w:rPr>
                <w:noProof/>
                <w:webHidden/>
              </w:rPr>
              <w:instrText xml:space="preserve"> PAGEREF _Toc490566678 \h </w:instrText>
            </w:r>
            <w:r w:rsidR="00FD4CC5">
              <w:rPr>
                <w:noProof/>
                <w:webHidden/>
              </w:rPr>
            </w:r>
            <w:r w:rsidR="00FD4CC5">
              <w:rPr>
                <w:noProof/>
                <w:webHidden/>
              </w:rPr>
              <w:fldChar w:fldCharType="separate"/>
            </w:r>
            <w:r w:rsidR="00335932">
              <w:rPr>
                <w:noProof/>
                <w:webHidden/>
              </w:rPr>
              <w:t>26</w:t>
            </w:r>
            <w:r w:rsidR="00FD4CC5">
              <w:rPr>
                <w:noProof/>
                <w:webHidden/>
              </w:rPr>
              <w:fldChar w:fldCharType="end"/>
            </w:r>
          </w:hyperlink>
        </w:p>
        <w:p w:rsidR="00FD4CC5" w:rsidRDefault="00263E2E">
          <w:pPr>
            <w:pStyle w:val="TOC2"/>
            <w:tabs>
              <w:tab w:val="right" w:leader="dot" w:pos="10110"/>
            </w:tabs>
            <w:rPr>
              <w:rFonts w:asciiTheme="minorHAnsi" w:eastAsiaTheme="minorEastAsia" w:hAnsiTheme="minorHAnsi" w:cstheme="minorBidi"/>
              <w:noProof/>
              <w:sz w:val="22"/>
              <w:szCs w:val="22"/>
            </w:rPr>
          </w:pPr>
          <w:hyperlink w:anchor="_Toc490566679" w:history="1">
            <w:r w:rsidR="00FD4CC5" w:rsidRPr="00D326D6">
              <w:rPr>
                <w:rStyle w:val="Hyperlink"/>
                <w:noProof/>
              </w:rPr>
              <w:t>TAB - I ICS 213 Form</w:t>
            </w:r>
            <w:r w:rsidR="00FD4CC5">
              <w:rPr>
                <w:noProof/>
                <w:webHidden/>
              </w:rPr>
              <w:tab/>
            </w:r>
            <w:r w:rsidR="00FD4CC5">
              <w:rPr>
                <w:noProof/>
                <w:webHidden/>
              </w:rPr>
              <w:fldChar w:fldCharType="begin"/>
            </w:r>
            <w:r w:rsidR="00FD4CC5">
              <w:rPr>
                <w:noProof/>
                <w:webHidden/>
              </w:rPr>
              <w:instrText xml:space="preserve"> PAGEREF _Toc490566679 \h </w:instrText>
            </w:r>
            <w:r w:rsidR="00FD4CC5">
              <w:rPr>
                <w:noProof/>
                <w:webHidden/>
              </w:rPr>
            </w:r>
            <w:r w:rsidR="00FD4CC5">
              <w:rPr>
                <w:noProof/>
                <w:webHidden/>
              </w:rPr>
              <w:fldChar w:fldCharType="separate"/>
            </w:r>
            <w:r w:rsidR="00335932">
              <w:rPr>
                <w:noProof/>
                <w:webHidden/>
              </w:rPr>
              <w:t>27</w:t>
            </w:r>
            <w:r w:rsidR="00FD4CC5">
              <w:rPr>
                <w:noProof/>
                <w:webHidden/>
              </w:rPr>
              <w:fldChar w:fldCharType="end"/>
            </w:r>
          </w:hyperlink>
        </w:p>
        <w:p w:rsidR="00FD4CC5" w:rsidRDefault="00263E2E">
          <w:pPr>
            <w:pStyle w:val="TOC2"/>
            <w:tabs>
              <w:tab w:val="right" w:leader="dot" w:pos="10110"/>
            </w:tabs>
            <w:rPr>
              <w:rFonts w:asciiTheme="minorHAnsi" w:eastAsiaTheme="minorEastAsia" w:hAnsiTheme="minorHAnsi" w:cstheme="minorBidi"/>
              <w:noProof/>
              <w:sz w:val="22"/>
              <w:szCs w:val="22"/>
            </w:rPr>
          </w:pPr>
          <w:hyperlink w:anchor="_Toc490566680" w:history="1">
            <w:r w:rsidR="00FD4CC5" w:rsidRPr="00D326D6">
              <w:rPr>
                <w:rStyle w:val="Hyperlink"/>
                <w:noProof/>
              </w:rPr>
              <w:t>TAB – J District Map</w:t>
            </w:r>
            <w:r w:rsidR="00FD4CC5">
              <w:rPr>
                <w:noProof/>
                <w:webHidden/>
              </w:rPr>
              <w:tab/>
            </w:r>
            <w:r w:rsidR="00FD4CC5">
              <w:rPr>
                <w:noProof/>
                <w:webHidden/>
              </w:rPr>
              <w:fldChar w:fldCharType="begin"/>
            </w:r>
            <w:r w:rsidR="00FD4CC5">
              <w:rPr>
                <w:noProof/>
                <w:webHidden/>
              </w:rPr>
              <w:instrText xml:space="preserve"> PAGEREF _Toc490566680 \h </w:instrText>
            </w:r>
            <w:r w:rsidR="00FD4CC5">
              <w:rPr>
                <w:noProof/>
                <w:webHidden/>
              </w:rPr>
            </w:r>
            <w:r w:rsidR="00FD4CC5">
              <w:rPr>
                <w:noProof/>
                <w:webHidden/>
              </w:rPr>
              <w:fldChar w:fldCharType="separate"/>
            </w:r>
            <w:r w:rsidR="00335932">
              <w:rPr>
                <w:noProof/>
                <w:webHidden/>
              </w:rPr>
              <w:t>28</w:t>
            </w:r>
            <w:r w:rsidR="00FD4CC5">
              <w:rPr>
                <w:noProof/>
                <w:webHidden/>
              </w:rPr>
              <w:fldChar w:fldCharType="end"/>
            </w:r>
          </w:hyperlink>
        </w:p>
        <w:p w:rsidR="00FD4CC5" w:rsidRDefault="00263E2E">
          <w:pPr>
            <w:pStyle w:val="TOC2"/>
            <w:tabs>
              <w:tab w:val="right" w:leader="dot" w:pos="10110"/>
            </w:tabs>
            <w:rPr>
              <w:rFonts w:asciiTheme="minorHAnsi" w:eastAsiaTheme="minorEastAsia" w:hAnsiTheme="minorHAnsi" w:cstheme="minorBidi"/>
              <w:noProof/>
              <w:sz w:val="22"/>
              <w:szCs w:val="22"/>
            </w:rPr>
          </w:pPr>
          <w:hyperlink w:anchor="_Toc490566681" w:history="1">
            <w:r w:rsidR="00FD4CC5" w:rsidRPr="00D326D6">
              <w:rPr>
                <w:rStyle w:val="Hyperlink"/>
                <w:noProof/>
              </w:rPr>
              <w:t>TAB – K County Control Station Capability</w:t>
            </w:r>
            <w:r w:rsidR="00FD4CC5">
              <w:rPr>
                <w:noProof/>
                <w:webHidden/>
              </w:rPr>
              <w:tab/>
            </w:r>
            <w:r w:rsidR="00FD4CC5">
              <w:rPr>
                <w:noProof/>
                <w:webHidden/>
              </w:rPr>
              <w:fldChar w:fldCharType="begin"/>
            </w:r>
            <w:r w:rsidR="00FD4CC5">
              <w:rPr>
                <w:noProof/>
                <w:webHidden/>
              </w:rPr>
              <w:instrText xml:space="preserve"> PAGEREF _Toc490566681 \h </w:instrText>
            </w:r>
            <w:r w:rsidR="00FD4CC5">
              <w:rPr>
                <w:noProof/>
                <w:webHidden/>
              </w:rPr>
            </w:r>
            <w:r w:rsidR="00FD4CC5">
              <w:rPr>
                <w:noProof/>
                <w:webHidden/>
              </w:rPr>
              <w:fldChar w:fldCharType="separate"/>
            </w:r>
            <w:r w:rsidR="00335932">
              <w:rPr>
                <w:noProof/>
                <w:webHidden/>
              </w:rPr>
              <w:t>29</w:t>
            </w:r>
            <w:r w:rsidR="00FD4CC5">
              <w:rPr>
                <w:noProof/>
                <w:webHidden/>
              </w:rPr>
              <w:fldChar w:fldCharType="end"/>
            </w:r>
          </w:hyperlink>
        </w:p>
        <w:p w:rsidR="00FD4CC5" w:rsidRDefault="00263E2E">
          <w:pPr>
            <w:pStyle w:val="TOC2"/>
            <w:tabs>
              <w:tab w:val="right" w:leader="dot" w:pos="10110"/>
            </w:tabs>
            <w:rPr>
              <w:rFonts w:asciiTheme="minorHAnsi" w:eastAsiaTheme="minorEastAsia" w:hAnsiTheme="minorHAnsi" w:cstheme="minorBidi"/>
              <w:noProof/>
              <w:sz w:val="22"/>
              <w:szCs w:val="22"/>
            </w:rPr>
          </w:pPr>
          <w:hyperlink w:anchor="_Toc490566682" w:history="1">
            <w:r w:rsidR="00FD4CC5" w:rsidRPr="00D326D6">
              <w:rPr>
                <w:rStyle w:val="Hyperlink"/>
                <w:noProof/>
              </w:rPr>
              <w:t>TAB – L Knox Community Hospital Station Capability</w:t>
            </w:r>
            <w:r w:rsidR="00FD4CC5">
              <w:rPr>
                <w:noProof/>
                <w:webHidden/>
              </w:rPr>
              <w:tab/>
            </w:r>
            <w:r w:rsidR="00FD4CC5">
              <w:rPr>
                <w:noProof/>
                <w:webHidden/>
              </w:rPr>
              <w:fldChar w:fldCharType="begin"/>
            </w:r>
            <w:r w:rsidR="00FD4CC5">
              <w:rPr>
                <w:noProof/>
                <w:webHidden/>
              </w:rPr>
              <w:instrText xml:space="preserve"> PAGEREF _Toc490566682 \h </w:instrText>
            </w:r>
            <w:r w:rsidR="00FD4CC5">
              <w:rPr>
                <w:noProof/>
                <w:webHidden/>
              </w:rPr>
            </w:r>
            <w:r w:rsidR="00FD4CC5">
              <w:rPr>
                <w:noProof/>
                <w:webHidden/>
              </w:rPr>
              <w:fldChar w:fldCharType="separate"/>
            </w:r>
            <w:r w:rsidR="00335932">
              <w:rPr>
                <w:noProof/>
                <w:webHidden/>
              </w:rPr>
              <w:t>30</w:t>
            </w:r>
            <w:r w:rsidR="00FD4CC5">
              <w:rPr>
                <w:noProof/>
                <w:webHidden/>
              </w:rPr>
              <w:fldChar w:fldCharType="end"/>
            </w:r>
          </w:hyperlink>
        </w:p>
        <w:p w:rsidR="00FD4CC5" w:rsidRDefault="00263E2E">
          <w:pPr>
            <w:pStyle w:val="TOC2"/>
            <w:tabs>
              <w:tab w:val="right" w:leader="dot" w:pos="10110"/>
            </w:tabs>
            <w:rPr>
              <w:rFonts w:asciiTheme="minorHAnsi" w:eastAsiaTheme="minorEastAsia" w:hAnsiTheme="minorHAnsi" w:cstheme="minorBidi"/>
              <w:noProof/>
              <w:sz w:val="22"/>
              <w:szCs w:val="22"/>
            </w:rPr>
          </w:pPr>
          <w:hyperlink w:anchor="_Toc490566683" w:history="1">
            <w:r w:rsidR="00FD4CC5" w:rsidRPr="00D326D6">
              <w:rPr>
                <w:rStyle w:val="Hyperlink"/>
                <w:noProof/>
              </w:rPr>
              <w:t>TAB – M EOC Station - Capability</w:t>
            </w:r>
            <w:r w:rsidR="00FD4CC5">
              <w:rPr>
                <w:noProof/>
                <w:webHidden/>
              </w:rPr>
              <w:tab/>
            </w:r>
            <w:r w:rsidR="00FD4CC5">
              <w:rPr>
                <w:noProof/>
                <w:webHidden/>
              </w:rPr>
              <w:fldChar w:fldCharType="begin"/>
            </w:r>
            <w:r w:rsidR="00FD4CC5">
              <w:rPr>
                <w:noProof/>
                <w:webHidden/>
              </w:rPr>
              <w:instrText xml:space="preserve"> PAGEREF _Toc490566683 \h </w:instrText>
            </w:r>
            <w:r w:rsidR="00FD4CC5">
              <w:rPr>
                <w:noProof/>
                <w:webHidden/>
              </w:rPr>
            </w:r>
            <w:r w:rsidR="00FD4CC5">
              <w:rPr>
                <w:noProof/>
                <w:webHidden/>
              </w:rPr>
              <w:fldChar w:fldCharType="separate"/>
            </w:r>
            <w:r w:rsidR="00335932">
              <w:rPr>
                <w:noProof/>
                <w:webHidden/>
              </w:rPr>
              <w:t>31</w:t>
            </w:r>
            <w:r w:rsidR="00FD4CC5">
              <w:rPr>
                <w:noProof/>
                <w:webHidden/>
              </w:rPr>
              <w:fldChar w:fldCharType="end"/>
            </w:r>
          </w:hyperlink>
        </w:p>
        <w:p w:rsidR="00FD4CC5" w:rsidRDefault="00263E2E">
          <w:pPr>
            <w:pStyle w:val="TOC2"/>
            <w:tabs>
              <w:tab w:val="right" w:leader="dot" w:pos="10110"/>
            </w:tabs>
            <w:rPr>
              <w:rFonts w:asciiTheme="minorHAnsi" w:eastAsiaTheme="minorEastAsia" w:hAnsiTheme="minorHAnsi" w:cstheme="minorBidi"/>
              <w:noProof/>
              <w:sz w:val="22"/>
              <w:szCs w:val="22"/>
            </w:rPr>
          </w:pPr>
          <w:hyperlink w:anchor="_Toc490566684" w:history="1">
            <w:r w:rsidR="00FD4CC5" w:rsidRPr="00D326D6">
              <w:rPr>
                <w:rStyle w:val="Hyperlink"/>
                <w:noProof/>
              </w:rPr>
              <w:t>TAB – N KNOX COUNTY ARES Communications Plan</w:t>
            </w:r>
            <w:r w:rsidR="00FD4CC5">
              <w:rPr>
                <w:noProof/>
                <w:webHidden/>
              </w:rPr>
              <w:tab/>
            </w:r>
            <w:r w:rsidR="00FD4CC5">
              <w:rPr>
                <w:noProof/>
                <w:webHidden/>
              </w:rPr>
              <w:fldChar w:fldCharType="begin"/>
            </w:r>
            <w:r w:rsidR="00FD4CC5">
              <w:rPr>
                <w:noProof/>
                <w:webHidden/>
              </w:rPr>
              <w:instrText xml:space="preserve"> PAGEREF _Toc490566684 \h </w:instrText>
            </w:r>
            <w:r w:rsidR="00FD4CC5">
              <w:rPr>
                <w:noProof/>
                <w:webHidden/>
              </w:rPr>
            </w:r>
            <w:r w:rsidR="00FD4CC5">
              <w:rPr>
                <w:noProof/>
                <w:webHidden/>
              </w:rPr>
              <w:fldChar w:fldCharType="separate"/>
            </w:r>
            <w:r w:rsidR="00335932">
              <w:rPr>
                <w:noProof/>
                <w:webHidden/>
              </w:rPr>
              <w:t>32</w:t>
            </w:r>
            <w:r w:rsidR="00FD4CC5">
              <w:rPr>
                <w:noProof/>
                <w:webHidden/>
              </w:rPr>
              <w:fldChar w:fldCharType="end"/>
            </w:r>
          </w:hyperlink>
        </w:p>
        <w:p w:rsidR="00FD4CC5" w:rsidRDefault="00263E2E">
          <w:pPr>
            <w:pStyle w:val="TOC2"/>
            <w:tabs>
              <w:tab w:val="right" w:leader="dot" w:pos="10110"/>
            </w:tabs>
            <w:rPr>
              <w:rFonts w:asciiTheme="minorHAnsi" w:eastAsiaTheme="minorEastAsia" w:hAnsiTheme="minorHAnsi" w:cstheme="minorBidi"/>
              <w:noProof/>
              <w:sz w:val="22"/>
              <w:szCs w:val="22"/>
            </w:rPr>
          </w:pPr>
          <w:hyperlink w:anchor="_Toc490566685" w:history="1">
            <w:r w:rsidR="00FD4CC5" w:rsidRPr="00D326D6">
              <w:rPr>
                <w:rStyle w:val="Hyperlink"/>
                <w:noProof/>
              </w:rPr>
              <w:t>TAB – O SECTION Emergency Numbers</w:t>
            </w:r>
            <w:r w:rsidR="00FD4CC5">
              <w:rPr>
                <w:noProof/>
                <w:webHidden/>
              </w:rPr>
              <w:tab/>
            </w:r>
            <w:r w:rsidR="00FD4CC5">
              <w:rPr>
                <w:noProof/>
                <w:webHidden/>
              </w:rPr>
              <w:fldChar w:fldCharType="begin"/>
            </w:r>
            <w:r w:rsidR="00FD4CC5">
              <w:rPr>
                <w:noProof/>
                <w:webHidden/>
              </w:rPr>
              <w:instrText xml:space="preserve"> PAGEREF _Toc490566685 \h </w:instrText>
            </w:r>
            <w:r w:rsidR="00FD4CC5">
              <w:rPr>
                <w:noProof/>
                <w:webHidden/>
              </w:rPr>
            </w:r>
            <w:r w:rsidR="00FD4CC5">
              <w:rPr>
                <w:noProof/>
                <w:webHidden/>
              </w:rPr>
              <w:fldChar w:fldCharType="separate"/>
            </w:r>
            <w:r w:rsidR="00335932">
              <w:rPr>
                <w:noProof/>
                <w:webHidden/>
              </w:rPr>
              <w:t>33</w:t>
            </w:r>
            <w:r w:rsidR="00FD4CC5">
              <w:rPr>
                <w:noProof/>
                <w:webHidden/>
              </w:rPr>
              <w:fldChar w:fldCharType="end"/>
            </w:r>
          </w:hyperlink>
        </w:p>
        <w:p w:rsidR="00FD4CC5" w:rsidRDefault="00263E2E">
          <w:pPr>
            <w:pStyle w:val="TOC2"/>
            <w:tabs>
              <w:tab w:val="right" w:leader="dot" w:pos="10110"/>
            </w:tabs>
            <w:rPr>
              <w:rFonts w:asciiTheme="minorHAnsi" w:eastAsiaTheme="minorEastAsia" w:hAnsiTheme="minorHAnsi" w:cstheme="minorBidi"/>
              <w:noProof/>
              <w:sz w:val="22"/>
              <w:szCs w:val="22"/>
            </w:rPr>
          </w:pPr>
          <w:hyperlink w:anchor="_Toc490566686" w:history="1">
            <w:r w:rsidR="00FD4CC5" w:rsidRPr="00D326D6">
              <w:rPr>
                <w:rStyle w:val="Hyperlink"/>
                <w:noProof/>
              </w:rPr>
              <w:t>TAB – P SECTIONAL Radio Frequency List</w:t>
            </w:r>
            <w:r w:rsidR="00FD4CC5">
              <w:rPr>
                <w:noProof/>
                <w:webHidden/>
              </w:rPr>
              <w:tab/>
            </w:r>
            <w:r w:rsidR="00FD4CC5">
              <w:rPr>
                <w:noProof/>
                <w:webHidden/>
              </w:rPr>
              <w:fldChar w:fldCharType="begin"/>
            </w:r>
            <w:r w:rsidR="00FD4CC5">
              <w:rPr>
                <w:noProof/>
                <w:webHidden/>
              </w:rPr>
              <w:instrText xml:space="preserve"> PAGEREF _Toc490566686 \h </w:instrText>
            </w:r>
            <w:r w:rsidR="00FD4CC5">
              <w:rPr>
                <w:noProof/>
                <w:webHidden/>
              </w:rPr>
            </w:r>
            <w:r w:rsidR="00FD4CC5">
              <w:rPr>
                <w:noProof/>
                <w:webHidden/>
              </w:rPr>
              <w:fldChar w:fldCharType="separate"/>
            </w:r>
            <w:r w:rsidR="00335932">
              <w:rPr>
                <w:noProof/>
                <w:webHidden/>
              </w:rPr>
              <w:t>34</w:t>
            </w:r>
            <w:r w:rsidR="00FD4CC5">
              <w:rPr>
                <w:noProof/>
                <w:webHidden/>
              </w:rPr>
              <w:fldChar w:fldCharType="end"/>
            </w:r>
          </w:hyperlink>
        </w:p>
        <w:p w:rsidR="00FD4CC5" w:rsidRDefault="00263E2E">
          <w:pPr>
            <w:pStyle w:val="TOC2"/>
            <w:tabs>
              <w:tab w:val="right" w:leader="dot" w:pos="10110"/>
            </w:tabs>
            <w:rPr>
              <w:rFonts w:asciiTheme="minorHAnsi" w:eastAsiaTheme="minorEastAsia" w:hAnsiTheme="minorHAnsi" w:cstheme="minorBidi"/>
              <w:noProof/>
              <w:sz w:val="22"/>
              <w:szCs w:val="22"/>
            </w:rPr>
          </w:pPr>
          <w:hyperlink w:anchor="_Toc490566687" w:history="1">
            <w:r w:rsidR="00FD4CC5" w:rsidRPr="00D326D6">
              <w:rPr>
                <w:rStyle w:val="Hyperlink"/>
                <w:noProof/>
              </w:rPr>
              <w:t>TAB – Q Point of Contact</w:t>
            </w:r>
            <w:r w:rsidR="00FD4CC5">
              <w:rPr>
                <w:noProof/>
                <w:webHidden/>
              </w:rPr>
              <w:tab/>
            </w:r>
            <w:r w:rsidR="00FD4CC5">
              <w:rPr>
                <w:noProof/>
                <w:webHidden/>
              </w:rPr>
              <w:fldChar w:fldCharType="begin"/>
            </w:r>
            <w:r w:rsidR="00FD4CC5">
              <w:rPr>
                <w:noProof/>
                <w:webHidden/>
              </w:rPr>
              <w:instrText xml:space="preserve"> PAGEREF _Toc490566687 \h </w:instrText>
            </w:r>
            <w:r w:rsidR="00FD4CC5">
              <w:rPr>
                <w:noProof/>
                <w:webHidden/>
              </w:rPr>
            </w:r>
            <w:r w:rsidR="00FD4CC5">
              <w:rPr>
                <w:noProof/>
                <w:webHidden/>
              </w:rPr>
              <w:fldChar w:fldCharType="separate"/>
            </w:r>
            <w:r w:rsidR="00335932">
              <w:rPr>
                <w:noProof/>
                <w:webHidden/>
              </w:rPr>
              <w:t>38</w:t>
            </w:r>
            <w:r w:rsidR="00FD4CC5">
              <w:rPr>
                <w:noProof/>
                <w:webHidden/>
              </w:rPr>
              <w:fldChar w:fldCharType="end"/>
            </w:r>
          </w:hyperlink>
        </w:p>
        <w:p w:rsidR="00FD4CC5" w:rsidRDefault="00263E2E">
          <w:pPr>
            <w:pStyle w:val="TOC2"/>
            <w:tabs>
              <w:tab w:val="right" w:leader="dot" w:pos="10110"/>
            </w:tabs>
            <w:rPr>
              <w:rFonts w:asciiTheme="minorHAnsi" w:eastAsiaTheme="minorEastAsia" w:hAnsiTheme="minorHAnsi" w:cstheme="minorBidi"/>
              <w:noProof/>
              <w:sz w:val="22"/>
              <w:szCs w:val="22"/>
            </w:rPr>
          </w:pPr>
          <w:hyperlink w:anchor="_Toc490566688" w:history="1">
            <w:r w:rsidR="00FD4CC5" w:rsidRPr="00D326D6">
              <w:rPr>
                <w:rStyle w:val="Hyperlink"/>
                <w:noProof/>
              </w:rPr>
              <w:t>TAB R Weather Net</w:t>
            </w:r>
            <w:r w:rsidR="00FD4CC5">
              <w:rPr>
                <w:noProof/>
                <w:webHidden/>
              </w:rPr>
              <w:tab/>
            </w:r>
            <w:r w:rsidR="00FD4CC5">
              <w:rPr>
                <w:noProof/>
                <w:webHidden/>
              </w:rPr>
              <w:fldChar w:fldCharType="begin"/>
            </w:r>
            <w:r w:rsidR="00FD4CC5">
              <w:rPr>
                <w:noProof/>
                <w:webHidden/>
              </w:rPr>
              <w:instrText xml:space="preserve"> PAGEREF _Toc490566688 \h </w:instrText>
            </w:r>
            <w:r w:rsidR="00FD4CC5">
              <w:rPr>
                <w:noProof/>
                <w:webHidden/>
              </w:rPr>
            </w:r>
            <w:r w:rsidR="00FD4CC5">
              <w:rPr>
                <w:noProof/>
                <w:webHidden/>
              </w:rPr>
              <w:fldChar w:fldCharType="separate"/>
            </w:r>
            <w:r w:rsidR="00335932">
              <w:rPr>
                <w:noProof/>
                <w:webHidden/>
              </w:rPr>
              <w:t>39</w:t>
            </w:r>
            <w:r w:rsidR="00FD4CC5">
              <w:rPr>
                <w:noProof/>
                <w:webHidden/>
              </w:rPr>
              <w:fldChar w:fldCharType="end"/>
            </w:r>
          </w:hyperlink>
        </w:p>
        <w:p w:rsidR="001F2617" w:rsidRDefault="001F2617">
          <w:r>
            <w:rPr>
              <w:b/>
              <w:bCs/>
              <w:noProof/>
            </w:rPr>
            <w:fldChar w:fldCharType="end"/>
          </w:r>
        </w:p>
      </w:sdtContent>
    </w:sdt>
    <w:p w:rsidR="002D3478" w:rsidRDefault="002D3478">
      <w:pPr>
        <w:rPr>
          <w:rFonts w:ascii="Garamond" w:eastAsia="Garamond" w:hAnsi="Garamond" w:cs="Garamond"/>
          <w:b/>
          <w:bCs/>
          <w:sz w:val="28"/>
          <w:szCs w:val="28"/>
        </w:rPr>
      </w:pPr>
      <w:r>
        <w:br w:type="page"/>
      </w:r>
    </w:p>
    <w:p w:rsidR="00507BA3" w:rsidRPr="002E509F" w:rsidRDefault="001F2617" w:rsidP="00400FD8">
      <w:pPr>
        <w:pStyle w:val="Heading1"/>
        <w:numPr>
          <w:ilvl w:val="0"/>
          <w:numId w:val="2"/>
        </w:numPr>
      </w:pPr>
      <w:bookmarkStart w:id="1" w:name="_Toc490566627"/>
      <w:r>
        <w:lastRenderedPageBreak/>
        <w:t>BACKGROUND</w:t>
      </w:r>
      <w:bookmarkEnd w:id="1"/>
    </w:p>
    <w:p w:rsidR="00507BA3" w:rsidRDefault="002E7D03" w:rsidP="00315063">
      <w:pPr>
        <w:pStyle w:val="BodyText"/>
        <w:ind w:left="602"/>
      </w:pPr>
      <w:r w:rsidRPr="00315063">
        <w:t xml:space="preserve">The Amateur Radio Emergency Service </w:t>
      </w:r>
      <w:r w:rsidR="00EA24E8" w:rsidRPr="00315063">
        <w:t xml:space="preserve">(ARES) </w:t>
      </w:r>
      <w:r w:rsidRPr="00315063">
        <w:t xml:space="preserve">has been providing communications assistance in times of disaster since the 1930’s. Consisting of federally licensed Amateur Radio operators, ARES members </w:t>
      </w:r>
      <w:r w:rsidR="00EA24E8" w:rsidRPr="00315063">
        <w:t>have</w:t>
      </w:r>
      <w:r w:rsidRPr="00315063">
        <w:t xml:space="preserve"> the purpose of providing emergency communications to public safety and public service </w:t>
      </w:r>
      <w:r w:rsidR="00EA24E8" w:rsidRPr="00315063">
        <w:t xml:space="preserve">Agencies and </w:t>
      </w:r>
      <w:r w:rsidRPr="00315063">
        <w:t xml:space="preserve">organizations. </w:t>
      </w:r>
      <w:r w:rsidR="00EA3416">
        <w:t>Knox County ARES</w:t>
      </w:r>
      <w:r w:rsidR="00EA24E8" w:rsidRPr="00315063">
        <w:t xml:space="preserve"> is</w:t>
      </w:r>
      <w:r w:rsidRPr="00315063">
        <w:t xml:space="preserve"> autonomous and </w:t>
      </w:r>
      <w:r w:rsidR="00EA24E8" w:rsidRPr="00315063">
        <w:t xml:space="preserve">is capable of providing local communications and message handling in the event </w:t>
      </w:r>
      <w:r w:rsidR="00EA3416">
        <w:t xml:space="preserve">a disaster or emergency situation. </w:t>
      </w:r>
      <w:r w:rsidRPr="00315063">
        <w:t>ARES</w:t>
      </w:r>
      <w:r w:rsidR="00EA3416">
        <w:t xml:space="preserve"> is</w:t>
      </w:r>
      <w:r w:rsidRPr="00315063">
        <w:t xml:space="preserve"> organized </w:t>
      </w:r>
      <w:r w:rsidR="00EA24E8" w:rsidRPr="00315063">
        <w:t>at the county level</w:t>
      </w:r>
      <w:r w:rsidRPr="00315063">
        <w:t xml:space="preserve"> and operate</w:t>
      </w:r>
      <w:r w:rsidR="00EA3416">
        <w:t>s</w:t>
      </w:r>
      <w:r w:rsidRPr="00315063">
        <w:t xml:space="preserve"> at the direction of</w:t>
      </w:r>
      <w:r w:rsidR="00EA3416">
        <w:t xml:space="preserve"> the</w:t>
      </w:r>
      <w:r w:rsidRPr="00315063">
        <w:t xml:space="preserve"> county Emergency </w:t>
      </w:r>
      <w:proofErr w:type="gramStart"/>
      <w:r w:rsidRPr="00315063">
        <w:t>Coordinator(</w:t>
      </w:r>
      <w:proofErr w:type="gramEnd"/>
      <w:r w:rsidRPr="00315063">
        <w:t xml:space="preserve">EC) who is an </w:t>
      </w:r>
      <w:r w:rsidR="00EA24E8" w:rsidRPr="00315063">
        <w:t>American Radio Relay League (</w:t>
      </w:r>
      <w:r w:rsidRPr="00315063">
        <w:t>ARRL</w:t>
      </w:r>
      <w:r w:rsidR="00EA24E8" w:rsidRPr="00315063">
        <w:t>)</w:t>
      </w:r>
      <w:r w:rsidRPr="00315063">
        <w:t xml:space="preserve"> member</w:t>
      </w:r>
      <w:r w:rsidR="00EA24E8" w:rsidRPr="00315063">
        <w:t xml:space="preserve">, Licensed Amateur Radio Operator and </w:t>
      </w:r>
      <w:r w:rsidR="002E509F" w:rsidRPr="00315063">
        <w:t xml:space="preserve">Trained in the </w:t>
      </w:r>
      <w:r w:rsidR="00EA24E8" w:rsidRPr="00315063">
        <w:t>National Incident Management System (NIMS).</w:t>
      </w:r>
    </w:p>
    <w:p w:rsidR="00D73F77" w:rsidRPr="00315063" w:rsidRDefault="00D73F77" w:rsidP="00315063">
      <w:pPr>
        <w:pStyle w:val="BodyText"/>
        <w:ind w:left="602"/>
      </w:pPr>
    </w:p>
    <w:p w:rsidR="00605FC4" w:rsidRDefault="00D31C0F" w:rsidP="00400FD8">
      <w:pPr>
        <w:pStyle w:val="Heading1"/>
        <w:numPr>
          <w:ilvl w:val="0"/>
          <w:numId w:val="2"/>
        </w:numPr>
      </w:pPr>
      <w:bookmarkStart w:id="2" w:name="_Toc490566628"/>
      <w:r>
        <w:t>PURPOSE</w:t>
      </w:r>
      <w:bookmarkEnd w:id="2"/>
    </w:p>
    <w:p w:rsidR="00D73F77" w:rsidRDefault="00D31C0F" w:rsidP="00D31C0F">
      <w:pPr>
        <w:pStyle w:val="BodyText"/>
        <w:ind w:left="602"/>
      </w:pPr>
      <w:r>
        <w:t xml:space="preserve">The purpose of the </w:t>
      </w:r>
      <w:r w:rsidR="00AB740D">
        <w:t xml:space="preserve">ARES </w:t>
      </w:r>
      <w:r w:rsidR="00133932">
        <w:t>Operations M</w:t>
      </w:r>
      <w:r>
        <w:t>anual</w:t>
      </w:r>
      <w:r w:rsidRPr="00D31C0F">
        <w:t xml:space="preserve"> is to outline </w:t>
      </w:r>
      <w:r w:rsidR="00AB740D">
        <w:t xml:space="preserve">the </w:t>
      </w:r>
      <w:r w:rsidR="00EA3416">
        <w:t>organization and capabilities available for deployment</w:t>
      </w:r>
      <w:r w:rsidR="00AB740D">
        <w:t xml:space="preserve"> </w:t>
      </w:r>
      <w:r w:rsidRPr="00D31C0F">
        <w:t>in the event of an emergency</w:t>
      </w:r>
      <w:r w:rsidR="00AB740D">
        <w:t xml:space="preserve"> or disaster situation</w:t>
      </w:r>
      <w:r w:rsidR="00D73F77">
        <w:t>.</w:t>
      </w:r>
      <w:r w:rsidR="00AB740D">
        <w:t xml:space="preserve"> </w:t>
      </w:r>
    </w:p>
    <w:p w:rsidR="00D73F77" w:rsidRPr="00D31C0F" w:rsidRDefault="00D73F77" w:rsidP="00D31C0F">
      <w:pPr>
        <w:pStyle w:val="BodyText"/>
        <w:ind w:left="602"/>
      </w:pPr>
    </w:p>
    <w:p w:rsidR="00D31C0F" w:rsidRDefault="00D31C0F" w:rsidP="00400FD8">
      <w:pPr>
        <w:pStyle w:val="Heading1"/>
        <w:numPr>
          <w:ilvl w:val="0"/>
          <w:numId w:val="2"/>
        </w:numPr>
      </w:pPr>
      <w:bookmarkStart w:id="3" w:name="_Toc490566629"/>
      <w:r>
        <w:t>SITUATION AND ASSUMPTIONS</w:t>
      </w:r>
      <w:bookmarkEnd w:id="3"/>
    </w:p>
    <w:p w:rsidR="00A42803" w:rsidRPr="00A42803" w:rsidRDefault="00A42803" w:rsidP="00A42803">
      <w:pPr>
        <w:pStyle w:val="BodyText"/>
        <w:ind w:left="602"/>
      </w:pPr>
      <w:r w:rsidRPr="00A42803">
        <w:t xml:space="preserve">It is assumed that some level of radio communications within the County will survive the effects of a disaster. Trained </w:t>
      </w:r>
      <w:r>
        <w:t>r</w:t>
      </w:r>
      <w:r w:rsidRPr="00A42803">
        <w:t xml:space="preserve">adio operators </w:t>
      </w:r>
      <w:r>
        <w:t>can</w:t>
      </w:r>
      <w:r w:rsidRPr="00A42803">
        <w:t xml:space="preserve"> provide emergency communications services</w:t>
      </w:r>
      <w:r w:rsidR="00133932">
        <w:t xml:space="preserve"> and technical support</w:t>
      </w:r>
      <w:r w:rsidRPr="00A42803">
        <w:t xml:space="preserve"> for the incident’s response agencies and organizations. </w:t>
      </w:r>
    </w:p>
    <w:p w:rsidR="00A42803" w:rsidRPr="00A42803" w:rsidRDefault="00A42803" w:rsidP="00A42803">
      <w:pPr>
        <w:pStyle w:val="BodyText"/>
        <w:ind w:left="602"/>
      </w:pPr>
    </w:p>
    <w:p w:rsidR="00E06CFE" w:rsidRDefault="00C06DA3" w:rsidP="00E06CFE">
      <w:pPr>
        <w:pStyle w:val="BodyText"/>
        <w:ind w:left="602"/>
      </w:pPr>
      <w:r>
        <w:t xml:space="preserve">Knox County </w:t>
      </w:r>
      <w:r w:rsidR="00D73F77">
        <w:t xml:space="preserve">ARES </w:t>
      </w:r>
      <w:r w:rsidR="00EA3416">
        <w:t xml:space="preserve">has the capability to </w:t>
      </w:r>
      <w:r>
        <w:t>operate</w:t>
      </w:r>
      <w:r w:rsidR="00B91EEC">
        <w:t xml:space="preserve"> fixed, portable </w:t>
      </w:r>
      <w:r w:rsidR="00D73F77">
        <w:t xml:space="preserve">and mobile radio stations. In Knox </w:t>
      </w:r>
      <w:r w:rsidR="00FB2D46">
        <w:t>County,</w:t>
      </w:r>
      <w:r w:rsidR="00D73F77">
        <w:t xml:space="preserve"> the fixed radio </w:t>
      </w:r>
      <w:r w:rsidR="00EA3416">
        <w:t xml:space="preserve">stations are located within </w:t>
      </w:r>
      <w:proofErr w:type="gramStart"/>
      <w:r w:rsidR="00A42803">
        <w:t>a</w:t>
      </w:r>
      <w:r w:rsidR="00EA3416">
        <w:t xml:space="preserve"> </w:t>
      </w:r>
      <w:r w:rsidR="00AA1E1C">
        <w:t>facili</w:t>
      </w:r>
      <w:r w:rsidR="00EA3416">
        <w:t>ty</w:t>
      </w:r>
      <w:r w:rsidR="00AA1E1C">
        <w:t xml:space="preserve"> that </w:t>
      </w:r>
      <w:r w:rsidR="00253BDC">
        <w:t>are</w:t>
      </w:r>
      <w:proofErr w:type="gramEnd"/>
      <w:r w:rsidR="00253BDC">
        <w:t xml:space="preserve"> involved with </w:t>
      </w:r>
      <w:r w:rsidR="001F2E37">
        <w:t>emergency response and recovery</w:t>
      </w:r>
      <w:r w:rsidR="00EA3416">
        <w:t xml:space="preserve"> effort</w:t>
      </w:r>
      <w:r w:rsidR="00253BDC">
        <w:t>s</w:t>
      </w:r>
      <w:r w:rsidR="00A42803">
        <w:t xml:space="preserve">. </w:t>
      </w:r>
      <w:r w:rsidR="00B91EEC">
        <w:t xml:space="preserve">Portable </w:t>
      </w:r>
      <w:r>
        <w:t>stations</w:t>
      </w:r>
      <w:r w:rsidR="00B91EEC">
        <w:t xml:space="preserve"> include “go-boxes” and handheld radios. </w:t>
      </w:r>
      <w:r w:rsidR="00A42803">
        <w:t>Mobile radio stations are stations</w:t>
      </w:r>
      <w:r w:rsidR="00B91EEC">
        <w:t xml:space="preserve"> </w:t>
      </w:r>
      <w:r>
        <w:t>permanently mounted in a vehicle.</w:t>
      </w:r>
    </w:p>
    <w:p w:rsidR="00E06CFE" w:rsidRDefault="00E06CFE" w:rsidP="00E06CFE">
      <w:pPr>
        <w:pStyle w:val="BodyText"/>
        <w:ind w:left="602"/>
      </w:pPr>
    </w:p>
    <w:p w:rsidR="00A82B5C" w:rsidRPr="00A82B5C" w:rsidRDefault="00003460" w:rsidP="0088601D">
      <w:pPr>
        <w:pStyle w:val="Heading2"/>
        <w:numPr>
          <w:ilvl w:val="0"/>
          <w:numId w:val="24"/>
        </w:numPr>
      </w:pPr>
      <w:bookmarkStart w:id="4" w:name="_Toc490566630"/>
      <w:r>
        <w:t xml:space="preserve">Knox </w:t>
      </w:r>
      <w:r w:rsidR="0088601D">
        <w:t>County Control Station</w:t>
      </w:r>
      <w:bookmarkEnd w:id="4"/>
    </w:p>
    <w:p w:rsidR="00A82B5C" w:rsidRDefault="00AB740D" w:rsidP="00E06CFE">
      <w:pPr>
        <w:pStyle w:val="BodyText"/>
        <w:ind w:left="602"/>
      </w:pPr>
      <w:r w:rsidRPr="0088601D">
        <w:t>The Ame</w:t>
      </w:r>
      <w:r w:rsidR="00253BDC" w:rsidRPr="0088601D">
        <w:t xml:space="preserve">rican Red Cross Training Center </w:t>
      </w:r>
      <w:r w:rsidR="0088601D" w:rsidRPr="0088601D">
        <w:t xml:space="preserve">is the </w:t>
      </w:r>
      <w:r w:rsidR="00003460">
        <w:t xml:space="preserve">County’s </w:t>
      </w:r>
      <w:r w:rsidR="0088601D" w:rsidRPr="0088601D">
        <w:t xml:space="preserve">Control </w:t>
      </w:r>
      <w:r w:rsidR="00003460" w:rsidRPr="0088601D">
        <w:t>Station</w:t>
      </w:r>
      <w:r w:rsidR="00003460">
        <w:t>;</w:t>
      </w:r>
      <w:r w:rsidR="0088601D" w:rsidRPr="0088601D">
        <w:t xml:space="preserve"> it is </w:t>
      </w:r>
      <w:r w:rsidR="00253BDC" w:rsidRPr="0088601D">
        <w:t>l</w:t>
      </w:r>
      <w:r w:rsidR="009747E6" w:rsidRPr="0088601D">
        <w:t>ocated behind the American Red Cross Chapter House</w:t>
      </w:r>
      <w:r w:rsidR="0088601D">
        <w:t>. T</w:t>
      </w:r>
      <w:r w:rsidR="00253BDC">
        <w:t>he Radio Station can be operated by the entire ARES membership</w:t>
      </w:r>
      <w:r w:rsidR="00237B3B">
        <w:t xml:space="preserve"> team</w:t>
      </w:r>
      <w:r w:rsidR="0088601D">
        <w:t xml:space="preserve"> to</w:t>
      </w:r>
      <w:r w:rsidR="00253BDC">
        <w:t xml:space="preserve"> handle</w:t>
      </w:r>
      <w:r w:rsidR="00253BDC" w:rsidRPr="00253BDC">
        <w:t xml:space="preserve"> messages. </w:t>
      </w:r>
      <w:r w:rsidR="00237B3B">
        <w:t>T</w:t>
      </w:r>
      <w:r w:rsidR="0088601D">
        <w:t>he</w:t>
      </w:r>
      <w:r w:rsidR="00A82B5C" w:rsidRPr="00A82B5C">
        <w:t xml:space="preserve"> facility</w:t>
      </w:r>
      <w:r w:rsidR="00237B3B">
        <w:t xml:space="preserve"> also</w:t>
      </w:r>
      <w:r w:rsidR="00A82B5C" w:rsidRPr="00A82B5C">
        <w:t xml:space="preserve"> </w:t>
      </w:r>
      <w:r w:rsidR="00237B3B">
        <w:t xml:space="preserve">stores </w:t>
      </w:r>
      <w:r w:rsidR="00A82B5C" w:rsidRPr="00A82B5C">
        <w:t xml:space="preserve">the Mount Vernon Amateur Radio Club </w:t>
      </w:r>
      <w:r w:rsidR="00237B3B">
        <w:t>equipment</w:t>
      </w:r>
      <w:r w:rsidR="00A82B5C" w:rsidRPr="00A82B5C">
        <w:t xml:space="preserve"> and </w:t>
      </w:r>
      <w:r w:rsidR="00237B3B">
        <w:t>supplies. In times of emergency</w:t>
      </w:r>
      <w:r w:rsidR="0088601D">
        <w:t>,</w:t>
      </w:r>
      <w:r w:rsidR="00237B3B">
        <w:t xml:space="preserve"> t</w:t>
      </w:r>
      <w:r w:rsidR="00253BDC">
        <w:t>he</w:t>
      </w:r>
      <w:r w:rsidR="00A82B5C" w:rsidRPr="00A82B5C">
        <w:t xml:space="preserve"> </w:t>
      </w:r>
      <w:r w:rsidR="00237B3B">
        <w:t xml:space="preserve">ARES </w:t>
      </w:r>
      <w:r w:rsidR="00A82B5C" w:rsidRPr="00A82B5C">
        <w:t>membership</w:t>
      </w:r>
      <w:r w:rsidR="00237B3B">
        <w:t xml:space="preserve"> will</w:t>
      </w:r>
      <w:r w:rsidR="00FB2D46">
        <w:t xml:space="preserve"> </w:t>
      </w:r>
      <w:r w:rsidR="0088601D">
        <w:t>receive</w:t>
      </w:r>
      <w:r w:rsidR="00FB2D46">
        <w:t xml:space="preserve"> their initial briefing</w:t>
      </w:r>
      <w:r w:rsidR="00A72C5B">
        <w:t xml:space="preserve">. </w:t>
      </w:r>
      <w:r w:rsidR="00FB2D46">
        <w:t xml:space="preserve">When the facility </w:t>
      </w:r>
      <w:r w:rsidR="00E06893">
        <w:t xml:space="preserve">is not active in emergency response it </w:t>
      </w:r>
      <w:r w:rsidR="00253BDC">
        <w:t xml:space="preserve">serves as the </w:t>
      </w:r>
      <w:r w:rsidR="00FB2D46">
        <w:t>ARES training center.</w:t>
      </w:r>
      <w:r w:rsidR="000A3372">
        <w:t xml:space="preserve"> The capabilities of the county control station are listed in (TAB-K County </w:t>
      </w:r>
      <w:r w:rsidR="00C06DA3">
        <w:t>Control</w:t>
      </w:r>
      <w:r w:rsidR="000A3372">
        <w:t xml:space="preserve"> Station).</w:t>
      </w:r>
    </w:p>
    <w:p w:rsidR="0088601D" w:rsidRDefault="0088601D" w:rsidP="00E06CFE">
      <w:pPr>
        <w:pStyle w:val="BodyText"/>
        <w:ind w:left="602"/>
      </w:pPr>
    </w:p>
    <w:p w:rsidR="00FB2D46" w:rsidRPr="0088601D" w:rsidRDefault="0088601D" w:rsidP="00E06CFE">
      <w:pPr>
        <w:pStyle w:val="BodyText"/>
        <w:ind w:left="602"/>
        <w:rPr>
          <w:b/>
        </w:rPr>
      </w:pPr>
      <w:r w:rsidRPr="0088601D">
        <w:rPr>
          <w:b/>
        </w:rPr>
        <w:t>American Red Cross Chapter house</w:t>
      </w:r>
    </w:p>
    <w:p w:rsidR="00AB740D" w:rsidRDefault="00AB740D" w:rsidP="009747E6">
      <w:pPr>
        <w:pStyle w:val="BodyText"/>
        <w:ind w:left="602"/>
      </w:pPr>
      <w:r>
        <w:t>300 North Mulberry St.</w:t>
      </w:r>
    </w:p>
    <w:p w:rsidR="00AB740D" w:rsidRDefault="00AB740D" w:rsidP="009747E6">
      <w:pPr>
        <w:pStyle w:val="BodyText"/>
        <w:ind w:left="602"/>
      </w:pPr>
      <w:r>
        <w:t>Mount Vernon, OH 43050</w:t>
      </w:r>
    </w:p>
    <w:p w:rsidR="00AB740D" w:rsidRDefault="00AB740D" w:rsidP="009747E6">
      <w:pPr>
        <w:pStyle w:val="BodyText"/>
        <w:ind w:left="602"/>
      </w:pPr>
      <w:r>
        <w:t>Chapter House Phone (740) 397-6300</w:t>
      </w:r>
      <w:r w:rsidR="009747E6">
        <w:t xml:space="preserve"> </w:t>
      </w:r>
    </w:p>
    <w:p w:rsidR="009747E6" w:rsidRDefault="00590F77" w:rsidP="009747E6">
      <w:pPr>
        <w:pStyle w:val="BodyText"/>
        <w:ind w:left="602"/>
      </w:pPr>
      <w:r>
        <w:t>Radio Station</w:t>
      </w:r>
      <w:r w:rsidR="00003460">
        <w:t xml:space="preserve"> (740)</w:t>
      </w:r>
      <w:r w:rsidR="00B91EEC">
        <w:t xml:space="preserve"> XXX XXXX</w:t>
      </w:r>
    </w:p>
    <w:p w:rsidR="00003460" w:rsidRDefault="00003460" w:rsidP="009747E6">
      <w:pPr>
        <w:pStyle w:val="BodyText"/>
        <w:ind w:left="602"/>
      </w:pPr>
    </w:p>
    <w:p w:rsidR="009747E6" w:rsidRDefault="00003460" w:rsidP="00003460">
      <w:pPr>
        <w:pStyle w:val="Heading2"/>
        <w:numPr>
          <w:ilvl w:val="0"/>
          <w:numId w:val="24"/>
        </w:numPr>
      </w:pPr>
      <w:bookmarkStart w:id="5" w:name="_Toc490566631"/>
      <w:r>
        <w:t xml:space="preserve">Knox County </w:t>
      </w:r>
      <w:r w:rsidR="000A3372">
        <w:t>Emergency Operations Center (EOC) Station</w:t>
      </w:r>
      <w:bookmarkEnd w:id="5"/>
    </w:p>
    <w:p w:rsidR="00237B3B" w:rsidRDefault="009747E6" w:rsidP="009747E6">
      <w:pPr>
        <w:pStyle w:val="BodyText"/>
        <w:ind w:left="602"/>
      </w:pPr>
      <w:r w:rsidRPr="000A3372">
        <w:lastRenderedPageBreak/>
        <w:t>T</w:t>
      </w:r>
      <w:r w:rsidR="00FB2D46" w:rsidRPr="000A3372">
        <w:t xml:space="preserve">he Knox County EOC is located internal to the Knox County Sheriff’s Office. </w:t>
      </w:r>
      <w:r w:rsidR="00E30CC1">
        <w:t xml:space="preserve">This facility is operated by the Knox County ARES Leadership </w:t>
      </w:r>
      <w:proofErr w:type="gramStart"/>
      <w:r w:rsidR="00E30CC1">
        <w:t>Team,</w:t>
      </w:r>
      <w:proofErr w:type="gramEnd"/>
      <w:r w:rsidR="00E30CC1">
        <w:t xml:space="preserve"> it provides emergency communications services for the EOC and </w:t>
      </w:r>
      <w:r w:rsidR="001F2E37">
        <w:t xml:space="preserve">guidance to the </w:t>
      </w:r>
      <w:r w:rsidR="00003460">
        <w:t>County Control Station</w:t>
      </w:r>
      <w:r w:rsidR="00E30CC1">
        <w:t>.</w:t>
      </w:r>
      <w:r w:rsidR="000A3372">
        <w:t xml:space="preserve"> The capabilities of the EOC station are listed in (TAB M Emergency Operations Center).</w:t>
      </w:r>
    </w:p>
    <w:p w:rsidR="00003460" w:rsidRDefault="00003460" w:rsidP="009747E6">
      <w:pPr>
        <w:pStyle w:val="BodyText"/>
        <w:ind w:left="602"/>
      </w:pPr>
    </w:p>
    <w:p w:rsidR="00590F77" w:rsidRDefault="00003460" w:rsidP="009747E6">
      <w:pPr>
        <w:pStyle w:val="BodyText"/>
        <w:ind w:left="602"/>
        <w:rPr>
          <w:b/>
        </w:rPr>
      </w:pPr>
      <w:r w:rsidRPr="00003460">
        <w:rPr>
          <w:b/>
        </w:rPr>
        <w:t>Knox County Sheriff’s Office</w:t>
      </w:r>
      <w:r w:rsidR="00590F77">
        <w:rPr>
          <w:b/>
        </w:rPr>
        <w:t xml:space="preserve"> </w:t>
      </w:r>
    </w:p>
    <w:p w:rsidR="00590F77" w:rsidRPr="00003460" w:rsidRDefault="00590F77" w:rsidP="009747E6">
      <w:pPr>
        <w:pStyle w:val="BodyText"/>
        <w:ind w:left="602"/>
        <w:rPr>
          <w:b/>
        </w:rPr>
      </w:pPr>
      <w:r>
        <w:rPr>
          <w:b/>
        </w:rPr>
        <w:t>Knox County Emergency Management Agency</w:t>
      </w:r>
    </w:p>
    <w:p w:rsidR="009747E6" w:rsidRPr="009747E6" w:rsidRDefault="009747E6" w:rsidP="009747E6">
      <w:pPr>
        <w:pStyle w:val="BodyText"/>
        <w:ind w:left="602"/>
      </w:pPr>
      <w:r w:rsidRPr="009747E6">
        <w:t xml:space="preserve">11540 Upper Gilchrist Rd, </w:t>
      </w:r>
    </w:p>
    <w:p w:rsidR="009747E6" w:rsidRPr="009747E6" w:rsidRDefault="009747E6" w:rsidP="009747E6">
      <w:pPr>
        <w:pStyle w:val="BodyText"/>
        <w:ind w:left="602"/>
      </w:pPr>
      <w:r w:rsidRPr="009747E6">
        <w:t>M</w:t>
      </w:r>
      <w:r w:rsidR="00575B32">
        <w:t>ount</w:t>
      </w:r>
      <w:r w:rsidRPr="009747E6">
        <w:t xml:space="preserve"> Vernon, OH 43050</w:t>
      </w:r>
    </w:p>
    <w:p w:rsidR="009747E6" w:rsidRDefault="009747E6" w:rsidP="009747E6">
      <w:pPr>
        <w:pStyle w:val="BodyText"/>
        <w:ind w:left="602"/>
      </w:pPr>
      <w:r w:rsidRPr="009747E6">
        <w:t>Phone: (740) 393-6772</w:t>
      </w:r>
    </w:p>
    <w:p w:rsidR="00590F77" w:rsidRDefault="00590F77" w:rsidP="009747E6">
      <w:pPr>
        <w:pStyle w:val="BodyText"/>
        <w:ind w:left="602"/>
      </w:pPr>
      <w:r>
        <w:t>Radio Station</w:t>
      </w:r>
      <w:r w:rsidR="006F76FC">
        <w:t xml:space="preserve"> Phone</w:t>
      </w:r>
      <w:r>
        <w:t>: (740) 399-3994</w:t>
      </w:r>
    </w:p>
    <w:p w:rsidR="00590F77" w:rsidRDefault="00590F77" w:rsidP="009747E6">
      <w:pPr>
        <w:pStyle w:val="BodyText"/>
        <w:ind w:left="602"/>
      </w:pPr>
      <w:r>
        <w:t>Radio Station</w:t>
      </w:r>
      <w:r w:rsidR="006F76FC">
        <w:t xml:space="preserve"> Phone</w:t>
      </w:r>
      <w:r>
        <w:t>: (740) 399-3995</w:t>
      </w:r>
    </w:p>
    <w:p w:rsidR="009747E6" w:rsidRDefault="009747E6" w:rsidP="009747E6">
      <w:pPr>
        <w:pStyle w:val="BodyText"/>
        <w:ind w:left="602"/>
      </w:pPr>
    </w:p>
    <w:p w:rsidR="009747E6" w:rsidRDefault="00F1621B" w:rsidP="00003460">
      <w:pPr>
        <w:pStyle w:val="Heading2"/>
        <w:numPr>
          <w:ilvl w:val="0"/>
          <w:numId w:val="24"/>
        </w:numPr>
      </w:pPr>
      <w:bookmarkStart w:id="6" w:name="_Toc490566632"/>
      <w:r>
        <w:t>Additional Control Stations</w:t>
      </w:r>
      <w:bookmarkEnd w:id="6"/>
    </w:p>
    <w:p w:rsidR="009747E6" w:rsidRDefault="009747E6" w:rsidP="00590F77">
      <w:pPr>
        <w:pStyle w:val="Heading3"/>
        <w:numPr>
          <w:ilvl w:val="0"/>
          <w:numId w:val="27"/>
        </w:numPr>
      </w:pPr>
      <w:bookmarkStart w:id="7" w:name="_Toc490566633"/>
      <w:r w:rsidRPr="001F2E37">
        <w:t>Knox Community Hospital</w:t>
      </w:r>
      <w:bookmarkEnd w:id="7"/>
    </w:p>
    <w:p w:rsidR="001F2E37" w:rsidRDefault="001F2E37" w:rsidP="00F1621B">
      <w:pPr>
        <w:pStyle w:val="BodyText"/>
        <w:ind w:left="1080"/>
      </w:pPr>
      <w:r w:rsidRPr="00575B32">
        <w:t xml:space="preserve">This radio station provides emergency communication for the hospital and </w:t>
      </w:r>
      <w:r w:rsidR="00237B3B">
        <w:t xml:space="preserve">receives </w:t>
      </w:r>
      <w:r w:rsidRPr="00575B32">
        <w:t>situational awareness</w:t>
      </w:r>
      <w:r w:rsidR="00237B3B">
        <w:t xml:space="preserve"> updates from the EOC</w:t>
      </w:r>
      <w:r w:rsidRPr="00575B32">
        <w:t>. This facility is operated by the ARES Members</w:t>
      </w:r>
      <w:r w:rsidR="00237B3B">
        <w:t>hip.</w:t>
      </w:r>
    </w:p>
    <w:p w:rsidR="00590F77" w:rsidRDefault="00590F77" w:rsidP="00A80E66">
      <w:pPr>
        <w:pStyle w:val="BodyText"/>
        <w:ind w:left="1080"/>
      </w:pPr>
    </w:p>
    <w:p w:rsidR="00237B3B" w:rsidRPr="00590F77" w:rsidRDefault="00590F77" w:rsidP="00F1621B">
      <w:pPr>
        <w:pStyle w:val="BodyText"/>
        <w:ind w:left="1080"/>
        <w:rPr>
          <w:b/>
        </w:rPr>
      </w:pPr>
      <w:r w:rsidRPr="00590F77">
        <w:rPr>
          <w:b/>
        </w:rPr>
        <w:t xml:space="preserve">Knox Community Hospital </w:t>
      </w:r>
    </w:p>
    <w:p w:rsidR="00575B32" w:rsidRDefault="00E06CFE" w:rsidP="00F1621B">
      <w:pPr>
        <w:pStyle w:val="BodyText"/>
        <w:ind w:left="1080"/>
      </w:pPr>
      <w:r>
        <w:t xml:space="preserve">1330 Coshocton Ave, </w:t>
      </w:r>
    </w:p>
    <w:p w:rsidR="00E06CFE" w:rsidRDefault="00E06CFE" w:rsidP="00F1621B">
      <w:pPr>
        <w:pStyle w:val="BodyText"/>
        <w:ind w:left="1080"/>
      </w:pPr>
      <w:r>
        <w:t>M</w:t>
      </w:r>
      <w:r w:rsidR="00575B32">
        <w:t>ount</w:t>
      </w:r>
      <w:r>
        <w:t xml:space="preserve"> Vernon, OH 43050</w:t>
      </w:r>
    </w:p>
    <w:p w:rsidR="00E06CFE" w:rsidRDefault="00E06CFE" w:rsidP="00F1621B">
      <w:pPr>
        <w:pStyle w:val="BodyText"/>
        <w:ind w:left="1080"/>
      </w:pPr>
      <w:r>
        <w:t>Phone:</w:t>
      </w:r>
      <w:r w:rsidR="006F76FC">
        <w:t xml:space="preserve"> </w:t>
      </w:r>
      <w:r>
        <w:t>(740) 393-9000</w:t>
      </w:r>
    </w:p>
    <w:p w:rsidR="00590F77" w:rsidRPr="009747E6" w:rsidRDefault="0061694F" w:rsidP="00F1621B">
      <w:pPr>
        <w:pStyle w:val="BodyText"/>
        <w:ind w:left="1080"/>
      </w:pPr>
      <w:r>
        <w:t>See Contact Listing for specifics</w:t>
      </w:r>
    </w:p>
    <w:p w:rsidR="00AB740D" w:rsidRDefault="00AB740D" w:rsidP="00AB740D">
      <w:pPr>
        <w:pStyle w:val="Heading2"/>
        <w:ind w:left="962"/>
      </w:pPr>
    </w:p>
    <w:p w:rsidR="00F1621B" w:rsidRDefault="00F1621B" w:rsidP="00F1621B">
      <w:pPr>
        <w:pStyle w:val="Heading3"/>
        <w:numPr>
          <w:ilvl w:val="0"/>
          <w:numId w:val="27"/>
        </w:numPr>
      </w:pPr>
      <w:bookmarkStart w:id="8" w:name="_Toc490566634"/>
      <w:r>
        <w:t>Personal Radio Stations</w:t>
      </w:r>
      <w:bookmarkEnd w:id="8"/>
    </w:p>
    <w:p w:rsidR="00F1621B" w:rsidRDefault="0061694F" w:rsidP="00F1621B">
      <w:pPr>
        <w:pStyle w:val="BodyText"/>
        <w:ind w:left="1080"/>
      </w:pPr>
      <w:r>
        <w:t>Members of the Knox County Amateur</w:t>
      </w:r>
      <w:r w:rsidR="00F1621B">
        <w:t xml:space="preserve"> Radio Club may be included in the response from their home using their Personal Radio Station. These Radio Stations are capable</w:t>
      </w:r>
      <w:r w:rsidR="000D128B">
        <w:t xml:space="preserve"> of providing Health / Wellness nets and Weather Nets</w:t>
      </w:r>
      <w:r w:rsidR="00A80E66">
        <w:t xml:space="preserve">. </w:t>
      </w:r>
      <w:r w:rsidR="00EF53A1">
        <w:t>T</w:t>
      </w:r>
      <w:r w:rsidR="00A80E66">
        <w:t xml:space="preserve">hese stations </w:t>
      </w:r>
      <w:r w:rsidR="001E4C7C">
        <w:t xml:space="preserve">are encouraged to </w:t>
      </w:r>
      <w:r w:rsidR="00A80E66">
        <w:t xml:space="preserve">have an alternate power source. A list of personal radio stations is in </w:t>
      </w:r>
      <w:r w:rsidR="00A80E66" w:rsidRPr="00D325ED">
        <w:t>(TAB</w:t>
      </w:r>
      <w:r w:rsidR="007F25C6" w:rsidRPr="00D325ED">
        <w:t xml:space="preserve"> </w:t>
      </w:r>
      <w:r w:rsidR="006F76FC" w:rsidRPr="00D325ED">
        <w:t>–</w:t>
      </w:r>
      <w:r w:rsidR="007F25C6" w:rsidRPr="00D325ED">
        <w:t xml:space="preserve"> A</w:t>
      </w:r>
      <w:r w:rsidR="006F76FC" w:rsidRPr="00D325ED">
        <w:t xml:space="preserve"> List of personal Radio Stations</w:t>
      </w:r>
      <w:r w:rsidR="00A80E66" w:rsidRPr="00D325ED">
        <w:t>)</w:t>
      </w:r>
    </w:p>
    <w:p w:rsidR="00A80E66" w:rsidRDefault="00A80E66" w:rsidP="00F1621B">
      <w:pPr>
        <w:pStyle w:val="BodyText"/>
        <w:ind w:left="1080"/>
      </w:pPr>
    </w:p>
    <w:p w:rsidR="00484B20" w:rsidRPr="00590F77" w:rsidRDefault="00484B20" w:rsidP="00F1621B">
      <w:pPr>
        <w:pStyle w:val="Heading3"/>
        <w:numPr>
          <w:ilvl w:val="0"/>
          <w:numId w:val="27"/>
        </w:numPr>
      </w:pPr>
      <w:bookmarkStart w:id="9" w:name="_Toc490566635"/>
      <w:r w:rsidRPr="00590F77">
        <w:t xml:space="preserve">Mobile </w:t>
      </w:r>
      <w:r w:rsidR="008B7EE4" w:rsidRPr="00590F77">
        <w:t>Radio Stations</w:t>
      </w:r>
      <w:bookmarkEnd w:id="9"/>
    </w:p>
    <w:p w:rsidR="00A42803" w:rsidRDefault="0061694F" w:rsidP="00F1621B">
      <w:pPr>
        <w:pStyle w:val="BodyText"/>
        <w:ind w:left="1080"/>
        <w:rPr>
          <w:b/>
        </w:rPr>
      </w:pPr>
      <w:r>
        <w:t>A</w:t>
      </w:r>
      <w:r w:rsidR="00D372E4" w:rsidRPr="00D372E4">
        <w:t xml:space="preserve"> </w:t>
      </w:r>
      <w:r w:rsidR="00795485">
        <w:t xml:space="preserve">mobile </w:t>
      </w:r>
      <w:r w:rsidR="00D372E4">
        <w:t xml:space="preserve">radio station </w:t>
      </w:r>
      <w:r>
        <w:t>is</w:t>
      </w:r>
      <w:r w:rsidR="00D372E4" w:rsidRPr="00D372E4">
        <w:t xml:space="preserve"> used while in motion or during </w:t>
      </w:r>
      <w:r w:rsidR="00D372E4">
        <w:t xml:space="preserve">deployment </w:t>
      </w:r>
      <w:r w:rsidR="00F1621B">
        <w:t>at</w:t>
      </w:r>
      <w:r w:rsidR="00D372E4">
        <w:t xml:space="preserve"> </w:t>
      </w:r>
      <w:r w:rsidR="00D372E4" w:rsidRPr="00D372E4">
        <w:t xml:space="preserve">specified </w:t>
      </w:r>
      <w:r w:rsidR="00D372E4">
        <w:t xml:space="preserve">facility. </w:t>
      </w:r>
      <w:r w:rsidR="00795485">
        <w:t>There is a</w:t>
      </w:r>
      <w:r w:rsidR="00D372E4">
        <w:t>n ARES operator with a</w:t>
      </w:r>
      <w:r w:rsidR="00795485">
        <w:t xml:space="preserve"> handheld radio operating from the</w:t>
      </w:r>
      <w:r w:rsidR="00D372E4">
        <w:t xml:space="preserve"> </w:t>
      </w:r>
      <w:r w:rsidR="00A67D15">
        <w:t xml:space="preserve">location where a fixed radio station does not exist or from the </w:t>
      </w:r>
      <w:r w:rsidR="00D372E4">
        <w:t>County</w:t>
      </w:r>
      <w:r w:rsidR="00A67D15">
        <w:t>’s</w:t>
      </w:r>
      <w:r w:rsidR="00D372E4">
        <w:t xml:space="preserve"> Mobile Command trailer.</w:t>
      </w:r>
      <w:r w:rsidR="00F1621B">
        <w:t xml:space="preserve"> A District Radio Station is a Mobile Radio Station</w:t>
      </w:r>
      <w:r w:rsidR="00A80E66">
        <w:t xml:space="preserve">. </w:t>
      </w:r>
      <w:r w:rsidR="00B20A0E">
        <w:t xml:space="preserve">Mobile Radio Stations must have backup battery packs or </w:t>
      </w:r>
      <w:r>
        <w:t xml:space="preserve">an </w:t>
      </w:r>
      <w:r w:rsidR="00B20A0E">
        <w:t xml:space="preserve">alternate power source. </w:t>
      </w:r>
      <w:r w:rsidR="00A80E66">
        <w:t xml:space="preserve">A list of Mobile Radio Stations is in </w:t>
      </w:r>
      <w:r w:rsidR="00A80E66" w:rsidRPr="00D325ED">
        <w:t>(TAB</w:t>
      </w:r>
      <w:r w:rsidR="007F25C6" w:rsidRPr="00D325ED">
        <w:t xml:space="preserve"> </w:t>
      </w:r>
      <w:r w:rsidR="006F76FC" w:rsidRPr="00D325ED">
        <w:t>–</w:t>
      </w:r>
      <w:r w:rsidR="007F25C6" w:rsidRPr="00D325ED">
        <w:t xml:space="preserve"> B</w:t>
      </w:r>
      <w:r w:rsidR="006F76FC" w:rsidRPr="00D325ED">
        <w:t xml:space="preserve"> List of Mobile Stations</w:t>
      </w:r>
      <w:r w:rsidR="00A80E66" w:rsidRPr="00D325ED">
        <w:t>)</w:t>
      </w:r>
    </w:p>
    <w:p w:rsidR="00A67D15" w:rsidRPr="008B7EE4" w:rsidRDefault="00A67D15" w:rsidP="00795485">
      <w:pPr>
        <w:pStyle w:val="BodyText"/>
        <w:ind w:left="602"/>
      </w:pPr>
    </w:p>
    <w:p w:rsidR="00507BA3" w:rsidRDefault="00EB2E10" w:rsidP="00400FD8">
      <w:pPr>
        <w:pStyle w:val="Heading1"/>
        <w:numPr>
          <w:ilvl w:val="0"/>
          <w:numId w:val="2"/>
        </w:numPr>
      </w:pPr>
      <w:bookmarkStart w:id="10" w:name="_Toc490566636"/>
      <w:r>
        <w:t xml:space="preserve">ARES </w:t>
      </w:r>
      <w:r w:rsidR="002E7D03" w:rsidRPr="002E509F">
        <w:t>MEMBERS</w:t>
      </w:r>
      <w:r w:rsidR="00881119">
        <w:t>HIP</w:t>
      </w:r>
      <w:bookmarkEnd w:id="10"/>
    </w:p>
    <w:p w:rsidR="00507BA3" w:rsidRPr="002E509F" w:rsidRDefault="00580952" w:rsidP="00400FD8">
      <w:pPr>
        <w:pStyle w:val="Heading2"/>
        <w:numPr>
          <w:ilvl w:val="0"/>
          <w:numId w:val="3"/>
        </w:numPr>
      </w:pPr>
      <w:bookmarkStart w:id="11" w:name="_Toc490566637"/>
      <w:r>
        <w:t>Eligibility</w:t>
      </w:r>
      <w:bookmarkEnd w:id="11"/>
    </w:p>
    <w:p w:rsidR="007A66A0" w:rsidRDefault="001C3BE8" w:rsidP="007A66A0">
      <w:pPr>
        <w:pStyle w:val="BodyText"/>
        <w:ind w:left="720"/>
      </w:pPr>
      <w:r w:rsidRPr="00315063">
        <w:t xml:space="preserve">ARES </w:t>
      </w:r>
      <w:r w:rsidR="00EB2E10" w:rsidRPr="00315063">
        <w:t>Members</w:t>
      </w:r>
      <w:r w:rsidR="00041943" w:rsidRPr="00315063">
        <w:t xml:space="preserve"> </w:t>
      </w:r>
      <w:r w:rsidR="00EC0771">
        <w:t xml:space="preserve">are assigned a location within a </w:t>
      </w:r>
      <w:r w:rsidRPr="00315063">
        <w:t>district</w:t>
      </w:r>
      <w:r w:rsidR="00EC0771">
        <w:t xml:space="preserve"> </w:t>
      </w:r>
      <w:r w:rsidR="00A72C5B">
        <w:t>(TAB –</w:t>
      </w:r>
      <w:r w:rsidR="006F76FC">
        <w:t xml:space="preserve"> </w:t>
      </w:r>
      <w:r w:rsidR="00A72C5B">
        <w:t xml:space="preserve">J District Map) </w:t>
      </w:r>
      <w:r w:rsidR="00EC0771">
        <w:t xml:space="preserve">at the time of deployment. They will be </w:t>
      </w:r>
      <w:r w:rsidRPr="00315063">
        <w:t xml:space="preserve">required to operate independently </w:t>
      </w:r>
      <w:r w:rsidR="006F76FC">
        <w:t>at</w:t>
      </w:r>
      <w:r w:rsidRPr="00315063">
        <w:t xml:space="preserve"> </w:t>
      </w:r>
      <w:r w:rsidR="00EC0771">
        <w:t>different response agencies and organization</w:t>
      </w:r>
      <w:r w:rsidRPr="00315063">
        <w:t xml:space="preserve">s. </w:t>
      </w:r>
      <w:r w:rsidR="00041943" w:rsidRPr="00315063">
        <w:t xml:space="preserve">Therefore, </w:t>
      </w:r>
      <w:r w:rsidR="002E509F" w:rsidRPr="00315063">
        <w:t xml:space="preserve">ARES members </w:t>
      </w:r>
      <w:r w:rsidR="00041943" w:rsidRPr="00315063">
        <w:t xml:space="preserve">must </w:t>
      </w:r>
      <w:r w:rsidR="002E509F" w:rsidRPr="00315063">
        <w:t xml:space="preserve">possess </w:t>
      </w:r>
      <w:r w:rsidR="00041943" w:rsidRPr="00315063">
        <w:t>an</w:t>
      </w:r>
      <w:r w:rsidR="002E7D03" w:rsidRPr="00315063">
        <w:t xml:space="preserve"> </w:t>
      </w:r>
      <w:r w:rsidR="002E509F" w:rsidRPr="00315063">
        <w:t>Amateur</w:t>
      </w:r>
      <w:r w:rsidR="002E7D03" w:rsidRPr="00315063">
        <w:t xml:space="preserve"> Radio license</w:t>
      </w:r>
      <w:r w:rsidR="002E509F" w:rsidRPr="00315063">
        <w:t xml:space="preserve">, pass a background check and </w:t>
      </w:r>
      <w:r w:rsidR="0061694F">
        <w:t>complete</w:t>
      </w:r>
      <w:r w:rsidRPr="00315063">
        <w:t xml:space="preserve"> </w:t>
      </w:r>
      <w:r w:rsidR="002E509F" w:rsidRPr="00315063">
        <w:t>their NIMS training certificates</w:t>
      </w:r>
      <w:r w:rsidR="002E7D03" w:rsidRPr="00315063">
        <w:t xml:space="preserve">. </w:t>
      </w:r>
    </w:p>
    <w:p w:rsidR="007A66A0" w:rsidRDefault="007A66A0" w:rsidP="007A66A0">
      <w:pPr>
        <w:pStyle w:val="BodyText"/>
        <w:ind w:left="720"/>
      </w:pPr>
    </w:p>
    <w:p w:rsidR="007A66A0" w:rsidRDefault="007A66A0" w:rsidP="007A66A0">
      <w:pPr>
        <w:pStyle w:val="Heading2"/>
        <w:numPr>
          <w:ilvl w:val="0"/>
          <w:numId w:val="3"/>
        </w:numPr>
      </w:pPr>
      <w:r>
        <w:t>Credentialing</w:t>
      </w:r>
    </w:p>
    <w:p w:rsidR="00403BA1" w:rsidRDefault="005D32B6" w:rsidP="00403BA1">
      <w:pPr>
        <w:ind w:left="720"/>
      </w:pPr>
      <w:r>
        <w:t xml:space="preserve">The credentialing agency is the Knox County Emergency Management Agency. </w:t>
      </w:r>
      <w:r w:rsidR="00403BA1">
        <w:t>The Knox County Sheriff’s office will perform a</w:t>
      </w:r>
      <w:r w:rsidR="00403BA1" w:rsidRPr="00403BA1">
        <w:t xml:space="preserve"> </w:t>
      </w:r>
      <w:r w:rsidR="007A66A0" w:rsidRPr="00403BA1">
        <w:t>criminal history back</w:t>
      </w:r>
      <w:r>
        <w:t>ground check.</w:t>
      </w:r>
      <w:bookmarkStart w:id="12" w:name="_Toc490566638"/>
      <w:r w:rsidR="00403BA1">
        <w:t xml:space="preserve"> When an ARES member separates from service, the identification badge and any other county owned property must be returned to the </w:t>
      </w:r>
      <w:r>
        <w:t>ARES Emergency Coordinator</w:t>
      </w:r>
      <w:r w:rsidR="00403BA1">
        <w:t>.</w:t>
      </w:r>
    </w:p>
    <w:p w:rsidR="00403BA1" w:rsidRDefault="00403BA1" w:rsidP="00403BA1">
      <w:pPr>
        <w:ind w:left="720"/>
      </w:pPr>
    </w:p>
    <w:p w:rsidR="00507BA3" w:rsidRDefault="00EB2E10" w:rsidP="00403BA1">
      <w:pPr>
        <w:pStyle w:val="Heading2"/>
        <w:numPr>
          <w:ilvl w:val="0"/>
          <w:numId w:val="3"/>
        </w:numPr>
      </w:pPr>
      <w:r>
        <w:t>Equipment</w:t>
      </w:r>
      <w:bookmarkEnd w:id="12"/>
    </w:p>
    <w:p w:rsidR="00507BA3" w:rsidRDefault="002E7D03" w:rsidP="00315063">
      <w:pPr>
        <w:pStyle w:val="BodyText"/>
        <w:ind w:left="720"/>
      </w:pPr>
      <w:r w:rsidRPr="00315063">
        <w:t>Members are expected to have at a minimum a handheld radio</w:t>
      </w:r>
      <w:r w:rsidR="00EB2E10" w:rsidRPr="00315063">
        <w:t xml:space="preserve">, experience with the Mount Vernon Amateur Radio Club’s “Go Boxes” and </w:t>
      </w:r>
      <w:r w:rsidR="00605FC4">
        <w:t xml:space="preserve">maintain a </w:t>
      </w:r>
      <w:r w:rsidR="00EB2E10" w:rsidRPr="00315063">
        <w:t>personal</w:t>
      </w:r>
      <w:r w:rsidR="00EC0771">
        <w:t xml:space="preserve"> state of readiness.</w:t>
      </w:r>
      <w:r w:rsidR="00EB2E10" w:rsidRPr="00315063">
        <w:t xml:space="preserve"> ARES members </w:t>
      </w:r>
      <w:r w:rsidR="00EC0771">
        <w:t xml:space="preserve">who </w:t>
      </w:r>
      <w:r w:rsidR="00EB3B67" w:rsidRPr="00315063">
        <w:t>ope</w:t>
      </w:r>
      <w:r w:rsidR="00EC0771">
        <w:t>rate</w:t>
      </w:r>
      <w:r w:rsidR="00EB3B67" w:rsidRPr="00315063">
        <w:t xml:space="preserve"> from </w:t>
      </w:r>
      <w:r w:rsidRPr="00315063">
        <w:t xml:space="preserve">home </w:t>
      </w:r>
      <w:r w:rsidR="00EB2E10" w:rsidRPr="00315063">
        <w:t>are encouraged to have an alternate source of power</w:t>
      </w:r>
      <w:r w:rsidR="00EB3B67" w:rsidRPr="00315063">
        <w:t>.</w:t>
      </w:r>
    </w:p>
    <w:p w:rsidR="00FD4CC5" w:rsidRDefault="00FD4CC5" w:rsidP="00315063">
      <w:pPr>
        <w:pStyle w:val="BodyText"/>
        <w:ind w:left="720"/>
      </w:pPr>
    </w:p>
    <w:p w:rsidR="00FD4CC5" w:rsidRDefault="00FD4CC5" w:rsidP="00315063">
      <w:pPr>
        <w:pStyle w:val="BodyText"/>
        <w:ind w:left="720"/>
      </w:pPr>
      <w:r>
        <w:t xml:space="preserve">ARES Members </w:t>
      </w:r>
      <w:r w:rsidR="00F95EA0">
        <w:t xml:space="preserve">who separate from service </w:t>
      </w:r>
      <w:r w:rsidRPr="00FD4CC5">
        <w:t xml:space="preserve">are responsible </w:t>
      </w:r>
      <w:r>
        <w:t>to</w:t>
      </w:r>
      <w:r w:rsidRPr="00FD4CC5">
        <w:t xml:space="preserve"> return </w:t>
      </w:r>
      <w:r>
        <w:t xml:space="preserve">their ID Badge </w:t>
      </w:r>
      <w:r w:rsidR="00FC5999">
        <w:t xml:space="preserve">and any </w:t>
      </w:r>
      <w:r w:rsidR="0071261B">
        <w:t xml:space="preserve">other </w:t>
      </w:r>
      <w:r w:rsidR="00FC5999">
        <w:t xml:space="preserve">county </w:t>
      </w:r>
      <w:r w:rsidRPr="00FD4CC5">
        <w:t>property in her possession.</w:t>
      </w:r>
    </w:p>
    <w:p w:rsidR="00FD4CC5" w:rsidRDefault="00FD4CC5" w:rsidP="00315063">
      <w:pPr>
        <w:pStyle w:val="BodyText"/>
        <w:ind w:left="720"/>
      </w:pPr>
    </w:p>
    <w:p w:rsidR="00507BA3" w:rsidRPr="00717FD9" w:rsidRDefault="00507BA3" w:rsidP="00717FD9">
      <w:pPr>
        <w:pStyle w:val="BodyText"/>
        <w:spacing w:before="10"/>
        <w:ind w:left="208"/>
      </w:pPr>
    </w:p>
    <w:p w:rsidR="00507BA3" w:rsidRPr="004237B8" w:rsidRDefault="002E7D03" w:rsidP="00400FD8">
      <w:pPr>
        <w:pStyle w:val="Heading2"/>
        <w:numPr>
          <w:ilvl w:val="0"/>
          <w:numId w:val="3"/>
        </w:numPr>
      </w:pPr>
      <w:bookmarkStart w:id="13" w:name="_Toc490566639"/>
      <w:r w:rsidRPr="004237B8">
        <w:t>A</w:t>
      </w:r>
      <w:r w:rsidR="004237B8">
        <w:t>vailability</w:t>
      </w:r>
      <w:bookmarkEnd w:id="13"/>
    </w:p>
    <w:p w:rsidR="004237B8" w:rsidRPr="00315063" w:rsidRDefault="00380CC3" w:rsidP="00315063">
      <w:pPr>
        <w:pStyle w:val="BodyText"/>
        <w:ind w:left="720"/>
      </w:pPr>
      <w:r w:rsidRPr="00315063">
        <w:t xml:space="preserve">ARES </w:t>
      </w:r>
      <w:r w:rsidR="004237B8" w:rsidRPr="00315063">
        <w:t>Membership is voluntary</w:t>
      </w:r>
      <w:r w:rsidR="003E7BA0" w:rsidRPr="00315063">
        <w:t xml:space="preserve"> and should communicate the</w:t>
      </w:r>
      <w:r w:rsidR="00EB3B67" w:rsidRPr="00315063">
        <w:t>ir</w:t>
      </w:r>
      <w:r w:rsidR="003E7BA0" w:rsidRPr="00315063">
        <w:t xml:space="preserve"> availability to deploy to their district manager. Before deploying the membership should</w:t>
      </w:r>
      <w:r w:rsidR="004237B8" w:rsidRPr="00315063">
        <w:t>:</w:t>
      </w:r>
    </w:p>
    <w:p w:rsidR="004237B8" w:rsidRDefault="004237B8" w:rsidP="00EC0771">
      <w:pPr>
        <w:pStyle w:val="BodyText"/>
        <w:numPr>
          <w:ilvl w:val="0"/>
          <w:numId w:val="18"/>
        </w:numPr>
      </w:pPr>
      <w:r>
        <w:t xml:space="preserve">Take care of </w:t>
      </w:r>
      <w:r w:rsidR="001F2617">
        <w:t>yourself</w:t>
      </w:r>
    </w:p>
    <w:p w:rsidR="0061694F" w:rsidRPr="0061694F" w:rsidRDefault="0061694F" w:rsidP="0061694F">
      <w:pPr>
        <w:pStyle w:val="ListParagraph"/>
        <w:numPr>
          <w:ilvl w:val="0"/>
          <w:numId w:val="18"/>
        </w:numPr>
        <w:rPr>
          <w:sz w:val="24"/>
        </w:rPr>
      </w:pPr>
      <w:r w:rsidRPr="0061694F">
        <w:rPr>
          <w:sz w:val="24"/>
        </w:rPr>
        <w:t xml:space="preserve">Take care of your </w:t>
      </w:r>
      <w:r>
        <w:rPr>
          <w:sz w:val="24"/>
        </w:rPr>
        <w:t xml:space="preserve">immediate </w:t>
      </w:r>
      <w:r w:rsidRPr="0061694F">
        <w:rPr>
          <w:sz w:val="24"/>
        </w:rPr>
        <w:t>family</w:t>
      </w:r>
    </w:p>
    <w:p w:rsidR="004237B8" w:rsidRDefault="004237B8" w:rsidP="00EC0771">
      <w:pPr>
        <w:pStyle w:val="BodyText"/>
        <w:numPr>
          <w:ilvl w:val="0"/>
          <w:numId w:val="18"/>
        </w:numPr>
      </w:pPr>
      <w:r>
        <w:t xml:space="preserve">Take care of your neighbors </w:t>
      </w:r>
    </w:p>
    <w:p w:rsidR="004237B8" w:rsidRDefault="004237B8">
      <w:pPr>
        <w:pStyle w:val="BodyText"/>
        <w:spacing w:line="252" w:lineRule="auto"/>
        <w:ind w:left="242" w:right="300"/>
      </w:pPr>
    </w:p>
    <w:p w:rsidR="00507BA3" w:rsidRDefault="002E7D03" w:rsidP="00400FD8">
      <w:pPr>
        <w:pStyle w:val="Heading2"/>
        <w:numPr>
          <w:ilvl w:val="0"/>
          <w:numId w:val="3"/>
        </w:numPr>
      </w:pPr>
      <w:bookmarkStart w:id="14" w:name="_Toc490566640"/>
      <w:r>
        <w:t>T</w:t>
      </w:r>
      <w:r w:rsidR="004237B8">
        <w:t>raining</w:t>
      </w:r>
      <w:bookmarkEnd w:id="14"/>
    </w:p>
    <w:p w:rsidR="00507BA3" w:rsidRDefault="00CB3F7A" w:rsidP="00315063">
      <w:pPr>
        <w:pStyle w:val="BodyText"/>
        <w:ind w:left="720"/>
      </w:pPr>
      <w:r w:rsidRPr="00CB3F7A">
        <w:t xml:space="preserve">The ARES Membership is encouraged to keep </w:t>
      </w:r>
      <w:proofErr w:type="gramStart"/>
      <w:r w:rsidRPr="00CB3F7A">
        <w:t>themselves</w:t>
      </w:r>
      <w:proofErr w:type="gramEnd"/>
      <w:r w:rsidRPr="00CB3F7A">
        <w:t xml:space="preserve"> technically up to date. </w:t>
      </w:r>
      <w:r w:rsidR="004237B8" w:rsidRPr="00315063">
        <w:t>E</w:t>
      </w:r>
      <w:r w:rsidR="002E7D03" w:rsidRPr="00315063">
        <w:t xml:space="preserve">mergency </w:t>
      </w:r>
      <w:r w:rsidR="00EB3B67" w:rsidRPr="00315063">
        <w:t xml:space="preserve">response is a </w:t>
      </w:r>
      <w:r w:rsidR="004237B8" w:rsidRPr="00315063">
        <w:t>structure</w:t>
      </w:r>
      <w:r w:rsidR="00EB3B67" w:rsidRPr="00315063">
        <w:t>d operating environment. The</w:t>
      </w:r>
      <w:r w:rsidR="002E7D03" w:rsidRPr="00315063">
        <w:t xml:space="preserve"> agencies </w:t>
      </w:r>
      <w:r w:rsidR="00EB3B67" w:rsidRPr="00315063">
        <w:t xml:space="preserve">and organizations served will expect the </w:t>
      </w:r>
      <w:r w:rsidR="002E7D03" w:rsidRPr="00315063">
        <w:t>members</w:t>
      </w:r>
      <w:r w:rsidR="00EB3B67" w:rsidRPr="00315063">
        <w:t>hip</w:t>
      </w:r>
      <w:r w:rsidR="002E7D03" w:rsidRPr="00315063">
        <w:t xml:space="preserve"> to be </w:t>
      </w:r>
      <w:r w:rsidR="00EC0771">
        <w:t>knowledgeable</w:t>
      </w:r>
      <w:r w:rsidR="00EB3B67" w:rsidRPr="00315063">
        <w:t xml:space="preserve"> on </w:t>
      </w:r>
      <w:r w:rsidR="002E7D03" w:rsidRPr="00315063">
        <w:t xml:space="preserve">how </w:t>
      </w:r>
      <w:r w:rsidR="002E0830">
        <w:t xml:space="preserve">EOC </w:t>
      </w:r>
      <w:r w:rsidR="002E7D03" w:rsidRPr="00315063">
        <w:t>operations</w:t>
      </w:r>
      <w:r w:rsidR="002E0830">
        <w:t xml:space="preserve"> are handled</w:t>
      </w:r>
      <w:r w:rsidR="002E7D03" w:rsidRPr="00315063">
        <w:t xml:space="preserve"> and </w:t>
      </w:r>
      <w:r w:rsidR="002E0830">
        <w:t>are conversant with the staff</w:t>
      </w:r>
      <w:r w:rsidR="002E7D03" w:rsidRPr="00315063">
        <w:t xml:space="preserve">. </w:t>
      </w:r>
      <w:r w:rsidR="00110FFF" w:rsidRPr="00315063">
        <w:t>Therefor</w:t>
      </w:r>
      <w:r w:rsidR="00110FFF">
        <w:t>e,</w:t>
      </w:r>
      <w:r w:rsidR="00EB3B67" w:rsidRPr="00315063">
        <w:t xml:space="preserve"> it is required that the </w:t>
      </w:r>
      <w:proofErr w:type="gramStart"/>
      <w:r w:rsidR="00EB3B67" w:rsidRPr="00315063">
        <w:t xml:space="preserve">membership </w:t>
      </w:r>
      <w:r w:rsidR="007E3344" w:rsidRPr="00315063">
        <w:t>complete</w:t>
      </w:r>
      <w:proofErr w:type="gramEnd"/>
      <w:r w:rsidR="007E3344" w:rsidRPr="00315063">
        <w:t xml:space="preserve"> these online </w:t>
      </w:r>
      <w:r w:rsidR="007E3344" w:rsidRPr="00CB3F7A">
        <w:t>trainings within six (6) months</w:t>
      </w:r>
      <w:r w:rsidR="0061694F">
        <w:t xml:space="preserve"> and</w:t>
      </w:r>
      <w:r w:rsidR="007E3344" w:rsidRPr="00CB3F7A">
        <w:t xml:space="preserve"> complet</w:t>
      </w:r>
      <w:r w:rsidR="00110FFF" w:rsidRPr="00CB3F7A">
        <w:t>e an</w:t>
      </w:r>
      <w:r w:rsidR="007E3344" w:rsidRPr="00CB3F7A">
        <w:t xml:space="preserve"> ARES application</w:t>
      </w:r>
      <w:r w:rsidR="00110FFF" w:rsidRPr="00CB3F7A">
        <w:t>.</w:t>
      </w:r>
      <w:r>
        <w:t xml:space="preserve"> </w:t>
      </w:r>
      <w:r w:rsidR="00273F05">
        <w:t xml:space="preserve">Please ensure the EC receives a copy of your </w:t>
      </w:r>
      <w:r>
        <w:t>training certificates</w:t>
      </w:r>
      <w:r w:rsidR="00273F05">
        <w:t>.</w:t>
      </w:r>
      <w:r w:rsidR="007E3344" w:rsidRPr="00315063">
        <w:t xml:space="preserve"> T</w:t>
      </w:r>
      <w:r w:rsidR="00051DA9" w:rsidRPr="00315063">
        <w:t>o</w:t>
      </w:r>
      <w:r w:rsidR="00EB3B67" w:rsidRPr="00315063">
        <w:t xml:space="preserve"> start the training process each member must</w:t>
      </w:r>
      <w:r w:rsidR="00051DA9" w:rsidRPr="00315063">
        <w:t xml:space="preserve"> acquire a Student Iden</w:t>
      </w:r>
      <w:r w:rsidR="00110FFF">
        <w:t>tification Number (SID).</w:t>
      </w:r>
    </w:p>
    <w:p w:rsidR="00110FFF" w:rsidRDefault="00110FFF" w:rsidP="00315063">
      <w:pPr>
        <w:pStyle w:val="BodyText"/>
        <w:ind w:left="720"/>
      </w:pPr>
    </w:p>
    <w:p w:rsidR="00CB3F7A" w:rsidRPr="00CB3F7A" w:rsidRDefault="00CB3F7A" w:rsidP="00CB3F7A">
      <w:pPr>
        <w:widowControl/>
        <w:autoSpaceDE/>
        <w:autoSpaceDN/>
        <w:ind w:left="720"/>
        <w:rPr>
          <w:rFonts w:cs="Times New Roman"/>
          <w:b/>
        </w:rPr>
      </w:pPr>
      <w:r w:rsidRPr="00CB3F7A">
        <w:rPr>
          <w:rFonts w:cs="Times New Roman"/>
          <w:b/>
        </w:rPr>
        <w:t>SID</w:t>
      </w:r>
    </w:p>
    <w:p w:rsidR="00CB3F7A" w:rsidRPr="00CB3F7A" w:rsidRDefault="00263E2E" w:rsidP="00CB3F7A">
      <w:pPr>
        <w:widowControl/>
        <w:autoSpaceDE/>
        <w:autoSpaceDN/>
        <w:ind w:left="720"/>
        <w:rPr>
          <w:rFonts w:cs="Times New Roman"/>
        </w:rPr>
      </w:pPr>
      <w:hyperlink r:id="rId10" w:history="1">
        <w:r w:rsidR="00CB3F7A" w:rsidRPr="00CB3F7A">
          <w:rPr>
            <w:rFonts w:cs="Times New Roman"/>
            <w:color w:val="0000FF"/>
            <w:u w:val="single"/>
          </w:rPr>
          <w:t>http://www.training.fema.gov/is/crslist.aspx</w:t>
        </w:r>
      </w:hyperlink>
    </w:p>
    <w:p w:rsidR="00CB3F7A" w:rsidRPr="00CB3F7A" w:rsidRDefault="00CB3F7A" w:rsidP="00CB3F7A">
      <w:pPr>
        <w:widowControl/>
        <w:autoSpaceDE/>
        <w:autoSpaceDN/>
        <w:ind w:left="720"/>
        <w:rPr>
          <w:rFonts w:cs="Times New Roman"/>
        </w:rPr>
      </w:pPr>
      <w:r w:rsidRPr="00CB3F7A">
        <w:rPr>
          <w:rFonts w:cs="Times New Roman"/>
        </w:rPr>
        <w:lastRenderedPageBreak/>
        <w:t>To start the training process students, need to register for a FEMA SID (Student ID)</w:t>
      </w:r>
    </w:p>
    <w:p w:rsidR="00CB3F7A" w:rsidRDefault="00CB3F7A" w:rsidP="00110FFF">
      <w:pPr>
        <w:pStyle w:val="BodyText"/>
        <w:ind w:left="720"/>
        <w:rPr>
          <w:b/>
        </w:rPr>
      </w:pPr>
    </w:p>
    <w:p w:rsidR="00110FFF" w:rsidRPr="00110FFF" w:rsidRDefault="00110FFF" w:rsidP="00110FFF">
      <w:pPr>
        <w:pStyle w:val="BodyText"/>
        <w:ind w:left="720"/>
        <w:rPr>
          <w:b/>
        </w:rPr>
      </w:pPr>
      <w:r w:rsidRPr="00110FFF">
        <w:rPr>
          <w:b/>
        </w:rPr>
        <w:t>IS Courses</w:t>
      </w:r>
    </w:p>
    <w:p w:rsidR="00110FFF" w:rsidRPr="00110FFF" w:rsidRDefault="00263E2E" w:rsidP="00110FFF">
      <w:pPr>
        <w:pStyle w:val="BodyText"/>
        <w:ind w:left="720"/>
      </w:pPr>
      <w:hyperlink r:id="rId11" w:history="1">
        <w:r w:rsidR="00110FFF" w:rsidRPr="00110FFF">
          <w:rPr>
            <w:rStyle w:val="Hyperlink"/>
          </w:rPr>
          <w:t>http://www.training.fema.gov/is/crslist.aspx</w:t>
        </w:r>
      </w:hyperlink>
      <w:r w:rsidR="00110FFF" w:rsidRPr="00110FFF">
        <w:t xml:space="preserve"> </w:t>
      </w:r>
    </w:p>
    <w:p w:rsidR="00110FFF" w:rsidRPr="00110FFF" w:rsidRDefault="00110FFF" w:rsidP="00110FFF">
      <w:pPr>
        <w:pStyle w:val="BodyText"/>
        <w:ind w:left="720"/>
      </w:pPr>
      <w:r w:rsidRPr="00110FFF">
        <w:t>Search for Independent Study (IS) WEB based courses.</w:t>
      </w:r>
    </w:p>
    <w:p w:rsidR="00110FFF" w:rsidRPr="00110FFF" w:rsidRDefault="00110FFF" w:rsidP="00110FFF">
      <w:pPr>
        <w:pStyle w:val="BodyText"/>
        <w:ind w:left="720"/>
      </w:pPr>
    </w:p>
    <w:p w:rsidR="00110FFF" w:rsidRPr="00110FFF" w:rsidRDefault="00110FFF" w:rsidP="00110FFF">
      <w:pPr>
        <w:pStyle w:val="BodyText"/>
        <w:ind w:left="720"/>
        <w:rPr>
          <w:b/>
        </w:rPr>
      </w:pPr>
      <w:r w:rsidRPr="00110FFF">
        <w:rPr>
          <w:b/>
        </w:rPr>
        <w:t>ARES Application</w:t>
      </w:r>
    </w:p>
    <w:p w:rsidR="00110FFF" w:rsidRPr="00110FFF" w:rsidRDefault="00263E2E" w:rsidP="00110FFF">
      <w:pPr>
        <w:pStyle w:val="BodyText"/>
        <w:ind w:left="720"/>
        <w:rPr>
          <w:u w:val="single"/>
        </w:rPr>
      </w:pPr>
      <w:hyperlink r:id="rId12" w:history="1">
        <w:r w:rsidR="00110FFF" w:rsidRPr="00110FFF">
          <w:rPr>
            <w:rStyle w:val="Hyperlink"/>
          </w:rPr>
          <w:t>http://arrl-ohio.org/SEC/fsd-156.html</w:t>
        </w:r>
      </w:hyperlink>
      <w:r w:rsidR="00110FFF" w:rsidRPr="00110FFF">
        <w:rPr>
          <w:u w:val="single"/>
        </w:rPr>
        <w:t xml:space="preserve"> </w:t>
      </w:r>
    </w:p>
    <w:p w:rsidR="00110FFF" w:rsidRPr="00110FFF" w:rsidRDefault="00110FFF" w:rsidP="00110FFF">
      <w:pPr>
        <w:pStyle w:val="BodyText"/>
        <w:ind w:left="720"/>
      </w:pPr>
      <w:r w:rsidRPr="00110FFF">
        <w:t xml:space="preserve">The Amateur Radio Emergency Service® (ARES) consists of licensed amateurs who have voluntarily registered their qualifications and equipment, with their local ARES leadership, for communications duty in the public service when disaster strikes. </w:t>
      </w:r>
    </w:p>
    <w:p w:rsidR="00110FFF" w:rsidRPr="00110FFF" w:rsidRDefault="00110FFF" w:rsidP="00110FFF">
      <w:pPr>
        <w:pStyle w:val="BodyText"/>
        <w:ind w:left="720"/>
      </w:pPr>
      <w:r w:rsidRPr="00110FFF">
        <w:t>When completing the application be prepared to enter your station’s capabilities and be sure to attach any completed ICS training certificates.</w:t>
      </w:r>
    </w:p>
    <w:p w:rsidR="00110FFF" w:rsidRPr="00315063" w:rsidRDefault="00110FFF" w:rsidP="00315063">
      <w:pPr>
        <w:pStyle w:val="BodyText"/>
        <w:ind w:left="720"/>
      </w:pPr>
    </w:p>
    <w:p w:rsidR="001A0B11" w:rsidRDefault="001A0B11" w:rsidP="00AD11CF">
      <w:pPr>
        <w:pStyle w:val="Heading3"/>
        <w:numPr>
          <w:ilvl w:val="0"/>
          <w:numId w:val="30"/>
        </w:numPr>
      </w:pPr>
      <w:bookmarkStart w:id="15" w:name="_Toc490566641"/>
      <w:r>
        <w:t>Membership Group</w:t>
      </w:r>
      <w:bookmarkEnd w:id="15"/>
    </w:p>
    <w:p w:rsidR="00507BA3" w:rsidRPr="00315063" w:rsidRDefault="002E0830" w:rsidP="00AD11CF">
      <w:pPr>
        <w:pStyle w:val="BodyText"/>
        <w:ind w:left="1080"/>
      </w:pPr>
      <w:r>
        <w:t>IS-100</w:t>
      </w:r>
      <w:r w:rsidR="002E7D03" w:rsidRPr="00315063">
        <w:t>- Introduction to Incident Command System</w:t>
      </w:r>
    </w:p>
    <w:p w:rsidR="004A1CC5" w:rsidRDefault="004A1CC5" w:rsidP="00AD11CF">
      <w:pPr>
        <w:pStyle w:val="BodyText"/>
        <w:ind w:left="1080"/>
      </w:pPr>
      <w:r w:rsidRPr="00315063">
        <w:t xml:space="preserve">IS-700.A- </w:t>
      </w:r>
      <w:r w:rsidR="002E0830" w:rsidRPr="002E0830">
        <w:t xml:space="preserve">National Incident Management System </w:t>
      </w:r>
      <w:r w:rsidR="002E0830">
        <w:t>(</w:t>
      </w:r>
      <w:r w:rsidR="002E0830" w:rsidRPr="002E0830">
        <w:t>NIMS</w:t>
      </w:r>
      <w:r w:rsidR="002E0830">
        <w:t>)</w:t>
      </w:r>
    </w:p>
    <w:p w:rsidR="001A0B11" w:rsidRPr="00315063" w:rsidRDefault="001A0B11" w:rsidP="00AD11CF">
      <w:pPr>
        <w:pStyle w:val="BodyText"/>
        <w:ind w:left="1440"/>
      </w:pPr>
    </w:p>
    <w:p w:rsidR="001A0B11" w:rsidRDefault="001A0B11" w:rsidP="00AD11CF">
      <w:pPr>
        <w:pStyle w:val="Heading3"/>
        <w:numPr>
          <w:ilvl w:val="0"/>
          <w:numId w:val="30"/>
        </w:numPr>
      </w:pPr>
      <w:bookmarkStart w:id="16" w:name="_Toc490566642"/>
      <w:r>
        <w:t>Leadership Group</w:t>
      </w:r>
      <w:bookmarkEnd w:id="16"/>
    </w:p>
    <w:p w:rsidR="001A0B11" w:rsidRDefault="002E0830" w:rsidP="00AD11CF">
      <w:pPr>
        <w:pStyle w:val="BodyText"/>
        <w:ind w:left="1080"/>
      </w:pPr>
      <w:r>
        <w:t>IS-100</w:t>
      </w:r>
      <w:r w:rsidR="001A0B11">
        <w:t>- Introduction to Incident Command System</w:t>
      </w:r>
    </w:p>
    <w:p w:rsidR="001A0B11" w:rsidRDefault="002E0830" w:rsidP="00AD11CF">
      <w:pPr>
        <w:pStyle w:val="BodyText"/>
        <w:ind w:left="1080"/>
      </w:pPr>
      <w:r>
        <w:t>IS-200.b -</w:t>
      </w:r>
      <w:r w:rsidRPr="002E0830">
        <w:t xml:space="preserve"> Single Incidents and Initial Action Incidents</w:t>
      </w:r>
      <w:r>
        <w:t xml:space="preserve"> </w:t>
      </w:r>
    </w:p>
    <w:p w:rsidR="001A0B11" w:rsidRDefault="002E0830" w:rsidP="00AD11CF">
      <w:pPr>
        <w:pStyle w:val="BodyText"/>
        <w:ind w:left="1080"/>
      </w:pPr>
      <w:r>
        <w:t>IS-700.a</w:t>
      </w:r>
      <w:r w:rsidR="001A0B11">
        <w:t>- N</w:t>
      </w:r>
      <w:r w:rsidR="00971C80">
        <w:t xml:space="preserve">ational Incident Management System </w:t>
      </w:r>
      <w:r>
        <w:t>(</w:t>
      </w:r>
      <w:r w:rsidR="00971C80">
        <w:t>NIMS</w:t>
      </w:r>
      <w:r>
        <w:t>)</w:t>
      </w:r>
    </w:p>
    <w:p w:rsidR="001A0B11" w:rsidRDefault="001A0B11" w:rsidP="00AD11CF">
      <w:pPr>
        <w:pStyle w:val="BodyText"/>
        <w:ind w:left="1080"/>
      </w:pPr>
      <w:r>
        <w:t>IS-800</w:t>
      </w:r>
      <w:r w:rsidR="002E0830">
        <w:t xml:space="preserve">.b - </w:t>
      </w:r>
      <w:r w:rsidR="002E0830" w:rsidRPr="002E0830">
        <w:t>National Response Framework</w:t>
      </w:r>
    </w:p>
    <w:p w:rsidR="00380CC3" w:rsidRPr="00380CC3" w:rsidRDefault="00380CC3" w:rsidP="00380CC3">
      <w:pPr>
        <w:pStyle w:val="BodyText"/>
        <w:spacing w:before="209" w:line="252" w:lineRule="auto"/>
        <w:ind w:left="450" w:right="391"/>
      </w:pPr>
    </w:p>
    <w:p w:rsidR="00507BA3" w:rsidRDefault="001A0B11" w:rsidP="00400FD8">
      <w:pPr>
        <w:pStyle w:val="Heading2"/>
        <w:numPr>
          <w:ilvl w:val="0"/>
          <w:numId w:val="3"/>
        </w:numPr>
      </w:pPr>
      <w:bookmarkStart w:id="17" w:name="_Toc490566643"/>
      <w:r>
        <w:t>Code of Conduct</w:t>
      </w:r>
      <w:bookmarkEnd w:id="17"/>
    </w:p>
    <w:p w:rsidR="00233AEF" w:rsidRDefault="00E555A3" w:rsidP="00315063">
      <w:pPr>
        <w:pStyle w:val="BodyText"/>
        <w:ind w:left="720"/>
      </w:pPr>
      <w:r w:rsidRPr="00315063">
        <w:t xml:space="preserve">Knox </w:t>
      </w:r>
      <w:r w:rsidR="002E7D03" w:rsidRPr="00315063">
        <w:t>ARES members are expected to conduct themselves in a professional manner at all times while par</w:t>
      </w:r>
      <w:r w:rsidR="00233AEF">
        <w:t>ticipating in an</w:t>
      </w:r>
      <w:r w:rsidR="002E0830">
        <w:t>y ARES activities</w:t>
      </w:r>
      <w:r w:rsidR="00233AEF">
        <w:t xml:space="preserve"> or</w:t>
      </w:r>
      <w:r w:rsidR="002E7D03" w:rsidRPr="00315063">
        <w:t xml:space="preserve"> when representing the organization. </w:t>
      </w:r>
    </w:p>
    <w:p w:rsidR="00233AEF" w:rsidRDefault="00233AEF" w:rsidP="00315063">
      <w:pPr>
        <w:pStyle w:val="BodyText"/>
        <w:ind w:left="720"/>
      </w:pPr>
    </w:p>
    <w:p w:rsidR="00507BA3" w:rsidRDefault="002E7D03" w:rsidP="00315063">
      <w:pPr>
        <w:pStyle w:val="BodyText"/>
        <w:ind w:left="720"/>
      </w:pPr>
      <w:r w:rsidRPr="00315063">
        <w:t xml:space="preserve">Members </w:t>
      </w:r>
      <w:r w:rsidR="007E3344" w:rsidRPr="00315063">
        <w:t>must</w:t>
      </w:r>
      <w:r w:rsidRPr="00315063">
        <w:t xml:space="preserve"> follow </w:t>
      </w:r>
      <w:r w:rsidR="00E555A3" w:rsidRPr="00315063">
        <w:t xml:space="preserve">the rules and regulations of the facility </w:t>
      </w:r>
      <w:r w:rsidRPr="00315063">
        <w:t>where they are assigned.</w:t>
      </w:r>
    </w:p>
    <w:p w:rsidR="00233AEF" w:rsidRPr="00315063" w:rsidRDefault="00233AEF" w:rsidP="00315063">
      <w:pPr>
        <w:pStyle w:val="BodyText"/>
        <w:ind w:left="720"/>
      </w:pPr>
    </w:p>
    <w:p w:rsidR="00507BA3" w:rsidRPr="000A73BF" w:rsidRDefault="000A73BF" w:rsidP="00400FD8">
      <w:pPr>
        <w:pStyle w:val="Heading1"/>
        <w:numPr>
          <w:ilvl w:val="0"/>
          <w:numId w:val="2"/>
        </w:numPr>
      </w:pPr>
      <w:bookmarkStart w:id="18" w:name="_Toc490566644"/>
      <w:r>
        <w:t>Roles and Responsibilities</w:t>
      </w:r>
      <w:bookmarkEnd w:id="18"/>
    </w:p>
    <w:p w:rsidR="0005364E" w:rsidRPr="009A6109" w:rsidRDefault="0005364E" w:rsidP="009A6109">
      <w:pPr>
        <w:pStyle w:val="BodyText"/>
        <w:ind w:left="450"/>
        <w:rPr>
          <w:rStyle w:val="BodyTextChar"/>
        </w:rPr>
      </w:pPr>
      <w:r w:rsidRPr="009A6109">
        <w:rPr>
          <w:rStyle w:val="BodyTextChar"/>
        </w:rPr>
        <w:t xml:space="preserve">This section lists the </w:t>
      </w:r>
      <w:r w:rsidR="00332A5F" w:rsidRPr="009A6109">
        <w:rPr>
          <w:rStyle w:val="BodyTextChar"/>
        </w:rPr>
        <w:t>primary Role and R</w:t>
      </w:r>
      <w:r w:rsidRPr="009A6109">
        <w:rPr>
          <w:rStyle w:val="BodyTextChar"/>
        </w:rPr>
        <w:t>esponsibility</w:t>
      </w:r>
      <w:r w:rsidR="00332A5F" w:rsidRPr="009A6109">
        <w:rPr>
          <w:rStyle w:val="BodyTextChar"/>
        </w:rPr>
        <w:t xml:space="preserve"> </w:t>
      </w:r>
      <w:r w:rsidRPr="009A6109">
        <w:rPr>
          <w:rStyle w:val="BodyTextChar"/>
        </w:rPr>
        <w:t xml:space="preserve">of the different ARES Positions. See (TAB </w:t>
      </w:r>
      <w:r w:rsidR="009A6109" w:rsidRPr="009A6109">
        <w:rPr>
          <w:rStyle w:val="BodyTextChar"/>
        </w:rPr>
        <w:t>–</w:t>
      </w:r>
      <w:r w:rsidRPr="009A6109">
        <w:rPr>
          <w:rStyle w:val="BodyTextChar"/>
        </w:rPr>
        <w:t xml:space="preserve"> Q</w:t>
      </w:r>
      <w:r w:rsidR="009A6109" w:rsidRPr="009A6109">
        <w:rPr>
          <w:rStyle w:val="BodyTextChar"/>
        </w:rPr>
        <w:t xml:space="preserve"> for a list of position contacts).</w:t>
      </w:r>
    </w:p>
    <w:p w:rsidR="0005364E" w:rsidRPr="00332A5F" w:rsidRDefault="0005364E" w:rsidP="00332A5F">
      <w:pPr>
        <w:pStyle w:val="Heading2"/>
        <w:ind w:left="450"/>
        <w:rPr>
          <w:rStyle w:val="BodyTextChar"/>
          <w:rFonts w:eastAsia="Garamond" w:cs="Garamond"/>
        </w:rPr>
      </w:pPr>
    </w:p>
    <w:p w:rsidR="000A73BF" w:rsidRDefault="002E7D03" w:rsidP="00332A5F">
      <w:pPr>
        <w:pStyle w:val="Heading2"/>
        <w:numPr>
          <w:ilvl w:val="0"/>
          <w:numId w:val="6"/>
        </w:numPr>
      </w:pPr>
      <w:bookmarkStart w:id="19" w:name="_Toc490566645"/>
      <w:r w:rsidRPr="00286392">
        <w:t>Emergency Coordinator</w:t>
      </w:r>
      <w:r w:rsidR="00ED0B0C">
        <w:t xml:space="preserve"> (EC)</w:t>
      </w:r>
      <w:bookmarkEnd w:id="19"/>
    </w:p>
    <w:p w:rsidR="00507BA3" w:rsidRDefault="002E7D03" w:rsidP="00315063">
      <w:pPr>
        <w:pStyle w:val="BodyText"/>
        <w:ind w:left="450"/>
      </w:pPr>
      <w:r>
        <w:t xml:space="preserve">Promote and enhance the activities of the </w:t>
      </w:r>
      <w:r w:rsidR="00ED0B0C">
        <w:t>Amateur Radio Emergency Service</w:t>
      </w:r>
      <w:r>
        <w:t xml:space="preserve"> (ARES) for the benefit of the public as a voluntary, non-commercial communications</w:t>
      </w:r>
      <w:r>
        <w:rPr>
          <w:spacing w:val="-21"/>
        </w:rPr>
        <w:t xml:space="preserve"> </w:t>
      </w:r>
      <w:r>
        <w:t>service.</w:t>
      </w:r>
    </w:p>
    <w:p w:rsidR="00EE72EA" w:rsidRDefault="00EE72EA" w:rsidP="00315063">
      <w:pPr>
        <w:pStyle w:val="BodyText"/>
        <w:ind w:left="450"/>
      </w:pPr>
    </w:p>
    <w:p w:rsidR="0016526D" w:rsidRDefault="00EE72EA" w:rsidP="00315063">
      <w:pPr>
        <w:pStyle w:val="BodyText"/>
        <w:ind w:left="450"/>
      </w:pPr>
      <w:proofErr w:type="gramStart"/>
      <w:r>
        <w:t>W</w:t>
      </w:r>
      <w:r w:rsidR="0016526D">
        <w:t>ill be involved in communicating the interest of ARES to the general public and media.</w:t>
      </w:r>
      <w:proofErr w:type="gramEnd"/>
    </w:p>
    <w:p w:rsidR="00EE72EA" w:rsidRDefault="00EE72EA" w:rsidP="00315063">
      <w:pPr>
        <w:pStyle w:val="BodyText"/>
        <w:ind w:left="450"/>
      </w:pPr>
    </w:p>
    <w:p w:rsidR="00EE72EA" w:rsidRDefault="00EE72EA" w:rsidP="00315063">
      <w:pPr>
        <w:pStyle w:val="BodyText"/>
        <w:ind w:left="450"/>
      </w:pPr>
      <w:r>
        <w:t>Maintain a contact listing of all ARES district managers and the membership.</w:t>
      </w:r>
    </w:p>
    <w:p w:rsidR="0016526D" w:rsidRDefault="002E7D03" w:rsidP="00315063">
      <w:pPr>
        <w:pStyle w:val="BodyText"/>
        <w:ind w:left="450"/>
      </w:pPr>
      <w:r>
        <w:t xml:space="preserve">Manage and coordinate the training, </w:t>
      </w:r>
      <w:r w:rsidR="0016526D">
        <w:t xml:space="preserve">and </w:t>
      </w:r>
      <w:r>
        <w:t xml:space="preserve">organization </w:t>
      </w:r>
      <w:r w:rsidR="0016526D">
        <w:t xml:space="preserve">of ARES membership for </w:t>
      </w:r>
      <w:r w:rsidR="004A03F1">
        <w:t xml:space="preserve">an </w:t>
      </w:r>
      <w:r w:rsidR="0016526D">
        <w:t>emergency response.</w:t>
      </w:r>
    </w:p>
    <w:p w:rsidR="004A03F1" w:rsidRDefault="004A03F1" w:rsidP="00315063">
      <w:pPr>
        <w:pStyle w:val="BodyText"/>
        <w:ind w:left="450"/>
      </w:pPr>
    </w:p>
    <w:p w:rsidR="00507BA3" w:rsidRDefault="004A03F1" w:rsidP="00315063">
      <w:pPr>
        <w:pStyle w:val="BodyText"/>
        <w:ind w:left="450"/>
      </w:pPr>
      <w:r>
        <w:t>S</w:t>
      </w:r>
      <w:r w:rsidR="002E7D03">
        <w:t>upport the Section Emergency Coordinator/Section</w:t>
      </w:r>
      <w:r w:rsidR="002E7D03" w:rsidRPr="004A03F1">
        <w:t xml:space="preserve"> </w:t>
      </w:r>
      <w:r w:rsidR="002E7D03">
        <w:t>Manager.</w:t>
      </w:r>
    </w:p>
    <w:p w:rsidR="004A03F1" w:rsidRDefault="004A03F1" w:rsidP="00315063">
      <w:pPr>
        <w:pStyle w:val="BodyText"/>
        <w:ind w:left="450"/>
      </w:pPr>
    </w:p>
    <w:p w:rsidR="00507BA3" w:rsidRDefault="002E7D03" w:rsidP="00315063">
      <w:pPr>
        <w:pStyle w:val="BodyText"/>
        <w:ind w:left="450"/>
      </w:pPr>
      <w:r>
        <w:t xml:space="preserve">Develop detailed local operational plans with ''served" agency officials </w:t>
      </w:r>
      <w:r w:rsidR="00ED0B0C">
        <w:t xml:space="preserve">and </w:t>
      </w:r>
      <w:r>
        <w:t xml:space="preserve">establish protocols for mutual trust and respect. All matters involving recruitment and utilization of ARES volunteers in response to the needs </w:t>
      </w:r>
      <w:r w:rsidR="004A03F1">
        <w:t>o</w:t>
      </w:r>
      <w:r w:rsidR="00ED0B0C">
        <w:t>f agency officials, including; t</w:t>
      </w:r>
      <w:r w:rsidR="004A03F1">
        <w:t xml:space="preserve">echnical issues and </w:t>
      </w:r>
      <w:r>
        <w:t xml:space="preserve">security of </w:t>
      </w:r>
      <w:r w:rsidR="004A03F1">
        <w:t>message transmission</w:t>
      </w:r>
      <w:r>
        <w:t xml:space="preserve"> </w:t>
      </w:r>
      <w:r w:rsidR="004A03F1">
        <w:t>of others.</w:t>
      </w:r>
    </w:p>
    <w:p w:rsidR="00315063" w:rsidRDefault="00315063" w:rsidP="00315063">
      <w:pPr>
        <w:pStyle w:val="BodyText"/>
        <w:ind w:left="450"/>
      </w:pPr>
    </w:p>
    <w:p w:rsidR="00507BA3" w:rsidRDefault="002E7D03" w:rsidP="00315063">
      <w:pPr>
        <w:pStyle w:val="BodyText"/>
        <w:ind w:left="450"/>
      </w:pPr>
      <w:r>
        <w:t xml:space="preserve">Establish local communications networks </w:t>
      </w:r>
      <w:r w:rsidR="00ED0B0C">
        <w:t>and</w:t>
      </w:r>
      <w:r>
        <w:t xml:space="preserve"> periodically test those networks by conducting realistic</w:t>
      </w:r>
      <w:r>
        <w:rPr>
          <w:spacing w:val="-12"/>
        </w:rPr>
        <w:t xml:space="preserve"> </w:t>
      </w:r>
      <w:r>
        <w:t>drills</w:t>
      </w:r>
      <w:r w:rsidR="004A03F1">
        <w:t xml:space="preserve"> and exercises</w:t>
      </w:r>
      <w:r>
        <w:t>.</w:t>
      </w:r>
    </w:p>
    <w:p w:rsidR="00315063" w:rsidRDefault="00315063" w:rsidP="00315063">
      <w:pPr>
        <w:pStyle w:val="BodyText"/>
        <w:ind w:left="450"/>
      </w:pPr>
    </w:p>
    <w:p w:rsidR="00507BA3" w:rsidRDefault="002E7D03" w:rsidP="00315063">
      <w:pPr>
        <w:pStyle w:val="BodyText"/>
        <w:ind w:left="450"/>
      </w:pPr>
      <w:r>
        <w:t xml:space="preserve">Establish an emergency traffic plan, with </w:t>
      </w:r>
      <w:r w:rsidR="00ED0B0C">
        <w:t xml:space="preserve">Health / </w:t>
      </w:r>
      <w:r>
        <w:t xml:space="preserve">Welfare traffic inclusive, utilizing the National Traffic System as one active component for traffic handling. Establish an operational liaison with local and section nets, particularly for handling </w:t>
      </w:r>
      <w:r w:rsidR="00ED0B0C">
        <w:t xml:space="preserve">Health / </w:t>
      </w:r>
      <w:r>
        <w:t>Welfare traffic in an emergency</w:t>
      </w:r>
      <w:r>
        <w:rPr>
          <w:spacing w:val="-26"/>
        </w:rPr>
        <w:t xml:space="preserve"> </w:t>
      </w:r>
      <w:r>
        <w:t>situation.</w:t>
      </w:r>
    </w:p>
    <w:p w:rsidR="00315063" w:rsidRDefault="00315063" w:rsidP="00315063">
      <w:pPr>
        <w:pStyle w:val="BodyText"/>
        <w:ind w:left="450"/>
      </w:pPr>
    </w:p>
    <w:p w:rsidR="00507BA3" w:rsidRDefault="002E7D03" w:rsidP="00315063">
      <w:pPr>
        <w:pStyle w:val="BodyText"/>
        <w:ind w:left="450"/>
      </w:pPr>
      <w:r>
        <w:t>In times of disaster, evaluate the communications needs of the jurisdiction and respond quickly to those needs. The EC will assume authority and responsibility for emergency response and performance by ARES personnel under his</w:t>
      </w:r>
      <w:r w:rsidR="0061694F">
        <w:rPr>
          <w:spacing w:val="-14"/>
        </w:rPr>
        <w:t xml:space="preserve">/her </w:t>
      </w:r>
      <w:r>
        <w:t>jurisdiction.</w:t>
      </w:r>
    </w:p>
    <w:p w:rsidR="00315063" w:rsidRDefault="00315063" w:rsidP="00315063">
      <w:pPr>
        <w:pStyle w:val="BodyText"/>
        <w:ind w:left="450"/>
      </w:pPr>
    </w:p>
    <w:p w:rsidR="00315063" w:rsidRDefault="00435ABC" w:rsidP="00315063">
      <w:pPr>
        <w:pStyle w:val="BodyText"/>
        <w:ind w:left="450"/>
      </w:pPr>
      <w:r>
        <w:t>F</w:t>
      </w:r>
      <w:r w:rsidR="002E7D03">
        <w:t>oster an efficient and effective Amateur Radio response</w:t>
      </w:r>
      <w:r w:rsidR="002E7D03">
        <w:rPr>
          <w:spacing w:val="-25"/>
        </w:rPr>
        <w:t xml:space="preserve"> </w:t>
      </w:r>
      <w:r w:rsidR="002E7D03">
        <w:t>overall</w:t>
      </w:r>
      <w:r>
        <w:t xml:space="preserve"> to the served agencies</w:t>
      </w:r>
      <w:r w:rsidR="002E7D03">
        <w:t>.</w:t>
      </w:r>
      <w:r w:rsidR="00114913">
        <w:t xml:space="preserve"> P</w:t>
      </w:r>
      <w:r w:rsidR="00ED0B0C">
        <w:t>romote</w:t>
      </w:r>
      <w:r w:rsidR="002E7D03">
        <w:t xml:space="preserve"> growth in </w:t>
      </w:r>
      <w:r w:rsidR="00ED0B0C">
        <w:t>the ARES</w:t>
      </w:r>
      <w:r w:rsidR="002E7D03">
        <w:t xml:space="preserve"> program, making it </w:t>
      </w:r>
      <w:r w:rsidR="00ED0B0C">
        <w:t xml:space="preserve">a robust </w:t>
      </w:r>
      <w:r w:rsidR="002E7D03">
        <w:t xml:space="preserve">valuable resource and able to meet local needs. </w:t>
      </w:r>
    </w:p>
    <w:p w:rsidR="00ED0B0C" w:rsidRDefault="00ED0B0C" w:rsidP="00315063">
      <w:pPr>
        <w:pStyle w:val="BodyText"/>
        <w:ind w:left="450"/>
      </w:pPr>
    </w:p>
    <w:p w:rsidR="00507BA3" w:rsidRDefault="00114913" w:rsidP="00315063">
      <w:pPr>
        <w:pStyle w:val="BodyText"/>
        <w:ind w:left="450"/>
      </w:pPr>
      <w:r>
        <w:t>Report regularly to the SEC and prepare After Action Reports for the Membership.</w:t>
      </w:r>
    </w:p>
    <w:p w:rsidR="00315063" w:rsidRDefault="00315063" w:rsidP="00315063">
      <w:pPr>
        <w:pStyle w:val="BodyText"/>
        <w:ind w:left="450"/>
      </w:pPr>
    </w:p>
    <w:p w:rsidR="009E1193" w:rsidRDefault="009E1193" w:rsidP="00400FD8">
      <w:pPr>
        <w:pStyle w:val="Heading2"/>
        <w:numPr>
          <w:ilvl w:val="0"/>
          <w:numId w:val="6"/>
        </w:numPr>
      </w:pPr>
      <w:bookmarkStart w:id="20" w:name="_Toc490566646"/>
      <w:r w:rsidRPr="00286392">
        <w:t>Assistant Emergency Coordinator</w:t>
      </w:r>
      <w:bookmarkEnd w:id="20"/>
    </w:p>
    <w:p w:rsidR="003D2487" w:rsidRDefault="00114913" w:rsidP="00315063">
      <w:pPr>
        <w:pStyle w:val="BodyText"/>
        <w:ind w:left="720"/>
      </w:pPr>
      <w:r>
        <w:t>Members</w:t>
      </w:r>
      <w:r w:rsidR="003D2487">
        <w:t xml:space="preserve"> will act in the absence of the EC to oversee all operations and activities, interface with served agencies and conduct normal business.</w:t>
      </w:r>
    </w:p>
    <w:p w:rsidR="00A33BB8" w:rsidRDefault="00A33BB8" w:rsidP="00315063">
      <w:pPr>
        <w:pStyle w:val="BodyText"/>
        <w:ind w:left="720"/>
      </w:pPr>
    </w:p>
    <w:p w:rsidR="00A33BB8" w:rsidRPr="00A33BB8" w:rsidRDefault="00590F77" w:rsidP="00A33BB8">
      <w:pPr>
        <w:pStyle w:val="BodyText"/>
        <w:numPr>
          <w:ilvl w:val="0"/>
          <w:numId w:val="6"/>
        </w:numPr>
        <w:rPr>
          <w:rFonts w:eastAsia="Garamond" w:cs="Garamond"/>
          <w:b/>
          <w:bCs/>
          <w:szCs w:val="24"/>
        </w:rPr>
      </w:pPr>
      <w:bookmarkStart w:id="21" w:name="_Toc490566647"/>
      <w:r>
        <w:rPr>
          <w:rStyle w:val="Heading2Char"/>
        </w:rPr>
        <w:t>County Control</w:t>
      </w:r>
      <w:r w:rsidR="00A33BB8" w:rsidRPr="00A33BB8">
        <w:rPr>
          <w:rStyle w:val="Heading2Char"/>
        </w:rPr>
        <w:t xml:space="preserve"> Coordinator</w:t>
      </w:r>
      <w:bookmarkEnd w:id="21"/>
      <w:r w:rsidR="00A33BB8" w:rsidRPr="00A33BB8">
        <w:rPr>
          <w:rFonts w:eastAsia="Garamond" w:cs="Garamond"/>
          <w:b/>
          <w:bCs/>
          <w:szCs w:val="24"/>
        </w:rPr>
        <w:t>.</w:t>
      </w:r>
    </w:p>
    <w:p w:rsidR="004F0855" w:rsidRPr="005E0D3E" w:rsidRDefault="00A33BB8" w:rsidP="00315063">
      <w:pPr>
        <w:pStyle w:val="BodyText"/>
        <w:ind w:left="720"/>
        <w:rPr>
          <w:rFonts w:eastAsia="Garamond" w:cs="Garamond"/>
          <w:bCs/>
          <w:szCs w:val="24"/>
        </w:rPr>
      </w:pPr>
      <w:r w:rsidRPr="005E0D3E">
        <w:rPr>
          <w:rFonts w:eastAsia="Garamond" w:cs="Garamond"/>
          <w:bCs/>
          <w:szCs w:val="24"/>
        </w:rPr>
        <w:t xml:space="preserve">This position is </w:t>
      </w:r>
      <w:r w:rsidR="00386CEF" w:rsidRPr="005E0D3E">
        <w:rPr>
          <w:rFonts w:eastAsia="Garamond" w:cs="Garamond"/>
          <w:bCs/>
          <w:szCs w:val="24"/>
        </w:rPr>
        <w:t>know</w:t>
      </w:r>
      <w:r w:rsidR="00386CEF">
        <w:rPr>
          <w:rFonts w:eastAsia="Garamond" w:cs="Garamond"/>
          <w:bCs/>
          <w:szCs w:val="24"/>
        </w:rPr>
        <w:t>ledgeable</w:t>
      </w:r>
      <w:r w:rsidRPr="005E0D3E">
        <w:rPr>
          <w:rFonts w:eastAsia="Garamond" w:cs="Garamond"/>
          <w:bCs/>
          <w:szCs w:val="24"/>
        </w:rPr>
        <w:t xml:space="preserve"> of and distributes the Mount Vernon Amateur Radio Clubs emergency equipment and supplies. </w:t>
      </w:r>
      <w:r w:rsidR="005E0D3E">
        <w:rPr>
          <w:rFonts w:eastAsia="Garamond" w:cs="Garamond"/>
          <w:bCs/>
          <w:szCs w:val="24"/>
        </w:rPr>
        <w:t xml:space="preserve">This position will also perform or direct equipment tracking protocols and conduct briefings. </w:t>
      </w:r>
    </w:p>
    <w:p w:rsidR="00A33BB8" w:rsidRPr="00A33BB8" w:rsidRDefault="00A33BB8" w:rsidP="00315063">
      <w:pPr>
        <w:pStyle w:val="BodyText"/>
        <w:ind w:left="720"/>
        <w:rPr>
          <w:rFonts w:eastAsia="Garamond" w:cs="Garamond"/>
          <w:b/>
          <w:bCs/>
          <w:szCs w:val="24"/>
        </w:rPr>
      </w:pPr>
    </w:p>
    <w:p w:rsidR="009E1193" w:rsidRDefault="009E1193" w:rsidP="00400FD8">
      <w:pPr>
        <w:pStyle w:val="Heading2"/>
        <w:numPr>
          <w:ilvl w:val="0"/>
          <w:numId w:val="6"/>
        </w:numPr>
      </w:pPr>
      <w:bookmarkStart w:id="22" w:name="_Toc490566648"/>
      <w:r w:rsidRPr="00286392">
        <w:t>District Manager</w:t>
      </w:r>
      <w:bookmarkEnd w:id="22"/>
    </w:p>
    <w:p w:rsidR="003D2487" w:rsidRDefault="003D2487" w:rsidP="00315063">
      <w:pPr>
        <w:pStyle w:val="BodyText"/>
        <w:ind w:left="720"/>
      </w:pPr>
      <w:r>
        <w:t xml:space="preserve">This </w:t>
      </w:r>
      <w:r w:rsidR="00CE2370">
        <w:t>position</w:t>
      </w:r>
      <w:r>
        <w:t xml:space="preserve"> will head up </w:t>
      </w:r>
      <w:r w:rsidR="00CE2370">
        <w:t xml:space="preserve">district </w:t>
      </w:r>
      <w:r>
        <w:t xml:space="preserve">operations during a disaster or emergency, working directly with </w:t>
      </w:r>
      <w:r w:rsidR="00CE2370">
        <w:t xml:space="preserve">the served agency </w:t>
      </w:r>
      <w:r>
        <w:t xml:space="preserve">and other key players to pass on </w:t>
      </w:r>
      <w:r w:rsidR="00CE2370">
        <w:t xml:space="preserve">handle messages between the ARES </w:t>
      </w:r>
      <w:r w:rsidR="00590F77">
        <w:t>County Control</w:t>
      </w:r>
      <w:r w:rsidR="00CE2370">
        <w:t xml:space="preserve"> and the </w:t>
      </w:r>
      <w:r w:rsidR="0016526D">
        <w:t>Emergency Operations Center.</w:t>
      </w:r>
    </w:p>
    <w:p w:rsidR="00EE72EA" w:rsidRDefault="00EE72EA" w:rsidP="00CE2370">
      <w:pPr>
        <w:pStyle w:val="BodyText"/>
        <w:ind w:left="450"/>
      </w:pPr>
    </w:p>
    <w:p w:rsidR="009E1193" w:rsidRDefault="00386CEF" w:rsidP="00400FD8">
      <w:pPr>
        <w:pStyle w:val="Heading2"/>
        <w:numPr>
          <w:ilvl w:val="0"/>
          <w:numId w:val="6"/>
        </w:numPr>
      </w:pPr>
      <w:bookmarkStart w:id="23" w:name="_Toc490566649"/>
      <w:r>
        <w:t xml:space="preserve">Knox County ARES </w:t>
      </w:r>
      <w:r w:rsidR="009E1193" w:rsidRPr="00286392">
        <w:t>Membership</w:t>
      </w:r>
      <w:bookmarkEnd w:id="23"/>
    </w:p>
    <w:p w:rsidR="004F0855" w:rsidRDefault="0016526D" w:rsidP="00315063">
      <w:pPr>
        <w:pStyle w:val="BodyText"/>
        <w:ind w:left="720"/>
      </w:pPr>
      <w:r>
        <w:t>The position will assist the District manager to achieve their district objectives</w:t>
      </w:r>
      <w:r w:rsidR="00EE72EA">
        <w:t xml:space="preserve"> in times of an emergency.</w:t>
      </w:r>
    </w:p>
    <w:p w:rsidR="0016526D" w:rsidRDefault="0016526D" w:rsidP="0016526D">
      <w:pPr>
        <w:pStyle w:val="BodyText"/>
        <w:ind w:left="450"/>
      </w:pPr>
    </w:p>
    <w:p w:rsidR="00DE3CE3" w:rsidRDefault="004F0855" w:rsidP="00400FD8">
      <w:pPr>
        <w:pStyle w:val="Heading2"/>
        <w:numPr>
          <w:ilvl w:val="0"/>
          <w:numId w:val="6"/>
        </w:numPr>
      </w:pPr>
      <w:bookmarkStart w:id="24" w:name="_Toc490566650"/>
      <w:r w:rsidRPr="004F0855">
        <w:t>Leadership Team</w:t>
      </w:r>
      <w:bookmarkEnd w:id="24"/>
    </w:p>
    <w:p w:rsidR="00507BA3" w:rsidRPr="00315063" w:rsidRDefault="00E9182B" w:rsidP="00386CEF">
      <w:pPr>
        <w:pStyle w:val="BodyText"/>
        <w:spacing w:before="39" w:line="242" w:lineRule="auto"/>
        <w:ind w:left="720" w:right="284"/>
      </w:pPr>
      <w:r>
        <w:t>Knox</w:t>
      </w:r>
      <w:r w:rsidR="002E7D03">
        <w:t xml:space="preserve"> County ARES has </w:t>
      </w:r>
      <w:r w:rsidR="007E3344">
        <w:t xml:space="preserve">a </w:t>
      </w:r>
      <w:r w:rsidR="00AF5C02">
        <w:t xml:space="preserve">Leadership Team. </w:t>
      </w:r>
      <w:proofErr w:type="gramStart"/>
      <w:r w:rsidR="00AF5C02">
        <w:t>This team consist</w:t>
      </w:r>
      <w:proofErr w:type="gramEnd"/>
      <w:r w:rsidR="00AF5C02">
        <w:t xml:space="preserve"> of subject matter experts </w:t>
      </w:r>
      <w:r w:rsidR="004A1CC5">
        <w:t>that</w:t>
      </w:r>
      <w:r w:rsidR="00AF5C02">
        <w:t xml:space="preserve"> provide guidance </w:t>
      </w:r>
      <w:r w:rsidR="004A1CC5">
        <w:t>to the Emergency Coordinator. The purpose of the Team is to assist</w:t>
      </w:r>
      <w:r w:rsidR="00AF5C02">
        <w:t xml:space="preserve"> </w:t>
      </w:r>
      <w:r w:rsidR="004A1CC5">
        <w:t xml:space="preserve">the Emergency Coordinator in establishing </w:t>
      </w:r>
      <w:r w:rsidR="00AF5C02">
        <w:t xml:space="preserve">Knox County ARES </w:t>
      </w:r>
      <w:r w:rsidR="002E7D03">
        <w:t>a</w:t>
      </w:r>
      <w:r w:rsidR="00AF5C02">
        <w:t xml:space="preserve">s </w:t>
      </w:r>
      <w:r w:rsidR="004A1CC5">
        <w:t>a leader</w:t>
      </w:r>
      <w:r w:rsidR="002E7D03">
        <w:t xml:space="preserve"> </w:t>
      </w:r>
      <w:r w:rsidR="004A1CC5">
        <w:t>in</w:t>
      </w:r>
      <w:r w:rsidR="002E7D03">
        <w:t xml:space="preserve"> emergency communications</w:t>
      </w:r>
      <w:r w:rsidR="003D2487">
        <w:t xml:space="preserve"> to served agencies</w:t>
      </w:r>
      <w:r w:rsidR="004A1CC5">
        <w:t xml:space="preserve">. </w:t>
      </w:r>
      <w:r w:rsidR="002E7D03">
        <w:t xml:space="preserve">These positions are </w:t>
      </w:r>
      <w:r w:rsidR="004A1CC5">
        <w:t xml:space="preserve">appointed by the Emergency Coordinator and have </w:t>
      </w:r>
      <w:r w:rsidR="003D2487">
        <w:t>additional training</w:t>
      </w:r>
      <w:r w:rsidR="00386CEF">
        <w:t xml:space="preserve">. They provide </w:t>
      </w:r>
      <w:r w:rsidR="002E7D03" w:rsidRPr="00315063">
        <w:t xml:space="preserve">technical assistance to served agencies, and </w:t>
      </w:r>
      <w:r w:rsidR="00386CEF">
        <w:t>are</w:t>
      </w:r>
      <w:r w:rsidR="002E7D03" w:rsidRPr="00315063">
        <w:t xml:space="preserve"> instrumental in the design/development of projects.</w:t>
      </w:r>
    </w:p>
    <w:p w:rsidR="004A03F1" w:rsidRPr="00315063" w:rsidRDefault="004A03F1" w:rsidP="00315063">
      <w:pPr>
        <w:pStyle w:val="BodyText"/>
      </w:pPr>
    </w:p>
    <w:p w:rsidR="004A03F1" w:rsidRPr="00315063" w:rsidRDefault="004A03F1" w:rsidP="00315063">
      <w:pPr>
        <w:pStyle w:val="BodyText"/>
        <w:ind w:left="720"/>
      </w:pPr>
      <w:r w:rsidRPr="00315063">
        <w:t>Determine what agencies</w:t>
      </w:r>
      <w:r w:rsidR="00D3531B">
        <w:t xml:space="preserve"> and organizations </w:t>
      </w:r>
      <w:r w:rsidRPr="00315063">
        <w:t xml:space="preserve">are active in </w:t>
      </w:r>
      <w:r w:rsidR="00386CEF">
        <w:t xml:space="preserve">the area, evaluate </w:t>
      </w:r>
      <w:r w:rsidR="00D3531B">
        <w:t xml:space="preserve">their </w:t>
      </w:r>
      <w:r w:rsidRPr="00315063">
        <w:t xml:space="preserve">needs, and </w:t>
      </w:r>
      <w:r w:rsidR="00D3531B">
        <w:t xml:space="preserve">determine their </w:t>
      </w:r>
      <w:r w:rsidR="00386CEF">
        <w:t>compatibility</w:t>
      </w:r>
      <w:r w:rsidR="00D3531B">
        <w:t xml:space="preserve"> with ARES</w:t>
      </w:r>
      <w:r w:rsidR="00386CEF">
        <w:t>.</w:t>
      </w:r>
      <w:r w:rsidR="00D3531B">
        <w:t xml:space="preserve"> Ensure that</w:t>
      </w:r>
      <w:r w:rsidR="00386CEF">
        <w:t xml:space="preserve"> the clients </w:t>
      </w:r>
      <w:r w:rsidRPr="00315063">
        <w:t>understand ARES capabilities and limitations.</w:t>
      </w:r>
    </w:p>
    <w:p w:rsidR="004A03F1" w:rsidRPr="00315063" w:rsidRDefault="004A03F1" w:rsidP="00315063">
      <w:pPr>
        <w:pStyle w:val="BodyText"/>
      </w:pPr>
    </w:p>
    <w:p w:rsidR="00507BA3" w:rsidRPr="00315063" w:rsidRDefault="003D2487" w:rsidP="00315063">
      <w:pPr>
        <w:pStyle w:val="BodyText"/>
        <w:ind w:left="720"/>
      </w:pPr>
      <w:r w:rsidRPr="00315063">
        <w:t>P</w:t>
      </w:r>
      <w:r w:rsidR="002E7D03" w:rsidRPr="00315063">
        <w:t>romote digital communications and resources, train and encourage members, and facilitate digital applications for served agencies.</w:t>
      </w:r>
    </w:p>
    <w:p w:rsidR="00507BA3" w:rsidRPr="00315063" w:rsidRDefault="00507BA3" w:rsidP="00315063">
      <w:pPr>
        <w:pStyle w:val="BodyText"/>
      </w:pPr>
    </w:p>
    <w:p w:rsidR="00507BA3" w:rsidRPr="00315063" w:rsidRDefault="003D2487" w:rsidP="00315063">
      <w:pPr>
        <w:pStyle w:val="BodyText"/>
        <w:ind w:left="720"/>
      </w:pPr>
      <w:r w:rsidRPr="00315063">
        <w:t>P</w:t>
      </w:r>
      <w:r w:rsidR="002E7D03" w:rsidRPr="00315063">
        <w:t xml:space="preserve">rovide technical assistance in the operation of repeater communications and other communications resources. </w:t>
      </w:r>
    </w:p>
    <w:p w:rsidR="00507BA3" w:rsidRPr="00315063" w:rsidRDefault="00507BA3" w:rsidP="00315063">
      <w:pPr>
        <w:pStyle w:val="BodyText"/>
      </w:pPr>
    </w:p>
    <w:p w:rsidR="00507BA3" w:rsidRPr="00315063" w:rsidRDefault="00386CEF" w:rsidP="00315063">
      <w:pPr>
        <w:pStyle w:val="BodyText"/>
        <w:ind w:left="720"/>
      </w:pPr>
      <w:r>
        <w:t>Coordinate</w:t>
      </w:r>
      <w:r w:rsidR="002E7D03" w:rsidRPr="00315063">
        <w:t xml:space="preserve"> support </w:t>
      </w:r>
      <w:r>
        <w:t>of</w:t>
      </w:r>
      <w:r w:rsidR="002E7D03" w:rsidRPr="00315063">
        <w:t xml:space="preserve"> the National Traffic System by moving or handling traffic into and out of </w:t>
      </w:r>
      <w:r w:rsidR="00E9182B" w:rsidRPr="00315063">
        <w:t>Knox</w:t>
      </w:r>
      <w:r w:rsidR="002E7D03" w:rsidRPr="00315063">
        <w:t xml:space="preserve"> County. This </w:t>
      </w:r>
      <w:r>
        <w:t>Team</w:t>
      </w:r>
      <w:r w:rsidR="002E7D03" w:rsidRPr="00315063">
        <w:t xml:space="preserve"> is responsible for training ARES members in handling traffic.</w:t>
      </w:r>
    </w:p>
    <w:p w:rsidR="00507BA3" w:rsidRPr="00315063" w:rsidRDefault="00507BA3" w:rsidP="00315063">
      <w:pPr>
        <w:pStyle w:val="BodyText"/>
      </w:pPr>
    </w:p>
    <w:p w:rsidR="00507BA3" w:rsidRDefault="002E7D03" w:rsidP="00315063">
      <w:pPr>
        <w:pStyle w:val="BodyText"/>
        <w:ind w:left="720"/>
      </w:pPr>
      <w:r w:rsidRPr="00315063">
        <w:t xml:space="preserve">In an emergency, this </w:t>
      </w:r>
      <w:r w:rsidR="00EE72EA" w:rsidRPr="00315063">
        <w:t>Team</w:t>
      </w:r>
      <w:r w:rsidRPr="00315063">
        <w:t xml:space="preserve"> </w:t>
      </w:r>
      <w:r w:rsidR="00386CEF">
        <w:t>is</w:t>
      </w:r>
      <w:r w:rsidRPr="00315063">
        <w:t xml:space="preserve"> responsible for </w:t>
      </w:r>
      <w:r w:rsidR="00EE72EA" w:rsidRPr="00315063">
        <w:t xml:space="preserve">developing local ARES </w:t>
      </w:r>
      <w:r w:rsidR="00DB7433">
        <w:t>protocols</w:t>
      </w:r>
      <w:r w:rsidR="00EE72EA" w:rsidRPr="00315063">
        <w:t xml:space="preserve"> and procedures.</w:t>
      </w:r>
    </w:p>
    <w:p w:rsidR="002453FA" w:rsidRPr="00315063" w:rsidRDefault="002453FA" w:rsidP="00315063">
      <w:pPr>
        <w:pStyle w:val="BodyText"/>
        <w:ind w:left="720"/>
      </w:pPr>
    </w:p>
    <w:p w:rsidR="00B76102" w:rsidRDefault="00DC0886" w:rsidP="00B76102">
      <w:pPr>
        <w:pStyle w:val="Heading1"/>
        <w:numPr>
          <w:ilvl w:val="0"/>
          <w:numId w:val="2"/>
        </w:numPr>
      </w:pPr>
      <w:bookmarkStart w:id="25" w:name="_Toc490566651"/>
      <w:r>
        <w:t>Concept of Operations</w:t>
      </w:r>
      <w:bookmarkEnd w:id="25"/>
    </w:p>
    <w:p w:rsidR="00444FCD" w:rsidRDefault="00444FCD" w:rsidP="00B76102">
      <w:pPr>
        <w:pStyle w:val="BodyText"/>
        <w:ind w:left="602"/>
      </w:pPr>
      <w:r w:rsidRPr="00444FCD">
        <w:t xml:space="preserve">Amateur radio is recognized as a valuable backup or </w:t>
      </w:r>
      <w:proofErr w:type="spellStart"/>
      <w:proofErr w:type="gramStart"/>
      <w:r w:rsidR="009A6109">
        <w:t>a</w:t>
      </w:r>
      <w:proofErr w:type="spellEnd"/>
      <w:proofErr w:type="gramEnd"/>
      <w:r w:rsidR="009A6109">
        <w:t xml:space="preserve"> alternate</w:t>
      </w:r>
      <w:r w:rsidRPr="00444FCD">
        <w:t xml:space="preserve"> communication</w:t>
      </w:r>
      <w:r w:rsidR="00CF0B8E">
        <w:t xml:space="preserve">s </w:t>
      </w:r>
      <w:r w:rsidR="009A6109">
        <w:t>platform</w:t>
      </w:r>
      <w:r w:rsidRPr="00444FCD">
        <w:t xml:space="preserve">. ARES </w:t>
      </w:r>
      <w:r w:rsidR="00114913">
        <w:t>members</w:t>
      </w:r>
      <w:r w:rsidRPr="00444FCD">
        <w:t xml:space="preserve"> </w:t>
      </w:r>
      <w:r w:rsidR="00CF0B8E">
        <w:t xml:space="preserve">augment </w:t>
      </w:r>
      <w:r w:rsidRPr="00444FCD">
        <w:t>communications and support emergency operations.</w:t>
      </w:r>
    </w:p>
    <w:p w:rsidR="00444FCD" w:rsidRDefault="00444FCD" w:rsidP="00B76102">
      <w:pPr>
        <w:pStyle w:val="BodyText"/>
        <w:ind w:left="602"/>
      </w:pPr>
    </w:p>
    <w:p w:rsidR="009A6109" w:rsidRDefault="00267D7D" w:rsidP="00B76102">
      <w:pPr>
        <w:pStyle w:val="BodyText"/>
        <w:ind w:left="602"/>
      </w:pPr>
      <w:r>
        <w:t>T</w:t>
      </w:r>
      <w:r w:rsidR="00B76102">
        <w:t>o be effective</w:t>
      </w:r>
      <w:r>
        <w:t xml:space="preserve"> ARES membership</w:t>
      </w:r>
      <w:r w:rsidR="00B76102">
        <w:t xml:space="preserve"> must </w:t>
      </w:r>
      <w:r w:rsidR="00B76102" w:rsidRPr="00315063">
        <w:t>maintain a state of personal readiness.</w:t>
      </w:r>
      <w:r w:rsidR="00B76102">
        <w:t xml:space="preserve"> </w:t>
      </w:r>
    </w:p>
    <w:p w:rsidR="009A6109" w:rsidRDefault="009A6109" w:rsidP="00B76102">
      <w:pPr>
        <w:pStyle w:val="BodyText"/>
        <w:ind w:left="602"/>
      </w:pPr>
    </w:p>
    <w:p w:rsidR="00CB25A7" w:rsidRPr="009A6109" w:rsidRDefault="00CB25A7" w:rsidP="00B76102">
      <w:pPr>
        <w:pStyle w:val="BodyText"/>
        <w:ind w:left="602"/>
        <w:rPr>
          <w:b/>
        </w:rPr>
      </w:pPr>
      <w:r w:rsidRPr="009A6109">
        <w:rPr>
          <w:b/>
        </w:rPr>
        <w:t xml:space="preserve">ARES does not </w:t>
      </w:r>
      <w:r w:rsidR="00DB7433" w:rsidRPr="009A6109">
        <w:rPr>
          <w:b/>
        </w:rPr>
        <w:t>“</w:t>
      </w:r>
      <w:proofErr w:type="spellStart"/>
      <w:r w:rsidR="00DB7433" w:rsidRPr="009A6109">
        <w:rPr>
          <w:b/>
        </w:rPr>
        <w:t>Self D</w:t>
      </w:r>
      <w:r w:rsidRPr="009A6109">
        <w:rPr>
          <w:b/>
        </w:rPr>
        <w:t>eploy</w:t>
      </w:r>
      <w:proofErr w:type="spellEnd"/>
      <w:r w:rsidR="00DB7433" w:rsidRPr="009A6109">
        <w:rPr>
          <w:b/>
        </w:rPr>
        <w:t>”.</w:t>
      </w:r>
    </w:p>
    <w:p w:rsidR="00444FCD" w:rsidRDefault="00444FCD" w:rsidP="00B76102">
      <w:pPr>
        <w:pStyle w:val="BodyText"/>
        <w:ind w:left="602"/>
      </w:pPr>
    </w:p>
    <w:p w:rsidR="00444FCD" w:rsidRDefault="00444FCD" w:rsidP="00444FCD">
      <w:pPr>
        <w:pStyle w:val="BodyText"/>
        <w:ind w:left="602"/>
      </w:pPr>
      <w:r>
        <w:t xml:space="preserve">It is difficult to create a tightly structured </w:t>
      </w:r>
      <w:r w:rsidR="00CF0B8E">
        <w:t>Incident Action Plan (IAP)</w:t>
      </w:r>
      <w:r>
        <w:t xml:space="preserve"> simply because every emergency </w:t>
      </w:r>
      <w:r w:rsidR="00466C5A">
        <w:t>situation</w:t>
      </w:r>
      <w:r>
        <w:t xml:space="preserve"> </w:t>
      </w:r>
      <w:r w:rsidR="00466C5A">
        <w:t>is</w:t>
      </w:r>
      <w:r>
        <w:t xml:space="preserve"> different and require</w:t>
      </w:r>
      <w:r w:rsidR="009A6109">
        <w:t>s</w:t>
      </w:r>
      <w:r w:rsidR="00CF0B8E">
        <w:t xml:space="preserve"> a</w:t>
      </w:r>
      <w:r>
        <w:t xml:space="preserve"> </w:t>
      </w:r>
      <w:r w:rsidR="00CF0B8E">
        <w:t>separate IAP</w:t>
      </w:r>
      <w:r>
        <w:t>.</w:t>
      </w:r>
    </w:p>
    <w:p w:rsidR="00444FCD" w:rsidRDefault="00444FCD" w:rsidP="00444FCD">
      <w:pPr>
        <w:pStyle w:val="BodyText"/>
        <w:ind w:left="602"/>
      </w:pPr>
    </w:p>
    <w:p w:rsidR="00445CB5" w:rsidRPr="009A6109" w:rsidRDefault="00267D7D" w:rsidP="00B76102">
      <w:pPr>
        <w:pStyle w:val="BodyText"/>
        <w:ind w:left="602"/>
      </w:pPr>
      <w:r>
        <w:t>When</w:t>
      </w:r>
      <w:r w:rsidR="00B76102">
        <w:t xml:space="preserve"> possible </w:t>
      </w:r>
      <w:r w:rsidR="00445CB5">
        <w:t>the EC</w:t>
      </w:r>
      <w:r w:rsidR="00B76102" w:rsidRPr="00315063">
        <w:t xml:space="preserve"> will </w:t>
      </w:r>
      <w:r w:rsidR="00DB7433">
        <w:t>N</w:t>
      </w:r>
      <w:r w:rsidR="00445CB5">
        <w:t xml:space="preserve">otify </w:t>
      </w:r>
      <w:r w:rsidR="00B76102">
        <w:t xml:space="preserve">the </w:t>
      </w:r>
      <w:r>
        <w:t xml:space="preserve">Membership </w:t>
      </w:r>
      <w:r w:rsidR="00B76102" w:rsidRPr="00315063">
        <w:t>of a pending d</w:t>
      </w:r>
      <w:r w:rsidR="00B76102">
        <w:t>isaster or emergency situation using the mass notification tool</w:t>
      </w:r>
      <w:r w:rsidR="00445CB5">
        <w:t xml:space="preserve"> </w:t>
      </w:r>
      <w:r>
        <w:t>“</w:t>
      </w:r>
      <w:r w:rsidR="00445CB5" w:rsidRPr="00D440C9">
        <w:t>Knox Alerts</w:t>
      </w:r>
      <w:r w:rsidRPr="00D440C9">
        <w:t>”</w:t>
      </w:r>
      <w:r w:rsidR="00DB7433" w:rsidRPr="00D440C9">
        <w:t xml:space="preserve"> (TAB</w:t>
      </w:r>
      <w:r w:rsidR="007F25C6" w:rsidRPr="00D440C9">
        <w:t xml:space="preserve"> </w:t>
      </w:r>
      <w:r w:rsidR="006D3C19" w:rsidRPr="00D440C9">
        <w:t>–</w:t>
      </w:r>
      <w:r w:rsidR="007F25C6" w:rsidRPr="00D440C9">
        <w:t xml:space="preserve"> C</w:t>
      </w:r>
      <w:r w:rsidR="006D3C19" w:rsidRPr="00D440C9">
        <w:t>, Knox Alerts</w:t>
      </w:r>
      <w:r w:rsidR="00DB7433" w:rsidRPr="009A6109">
        <w:t>)</w:t>
      </w:r>
      <w:r w:rsidR="00445CB5" w:rsidRPr="009A6109">
        <w:t xml:space="preserve"> (TAB</w:t>
      </w:r>
      <w:r w:rsidRPr="009A6109">
        <w:t xml:space="preserve"> </w:t>
      </w:r>
      <w:r w:rsidR="007F25C6" w:rsidRPr="009A6109">
        <w:t>–D</w:t>
      </w:r>
      <w:r w:rsidR="006D3C19" w:rsidRPr="009A6109">
        <w:t>,</w:t>
      </w:r>
      <w:r w:rsidR="007F25C6" w:rsidRPr="009A6109">
        <w:t xml:space="preserve"> </w:t>
      </w:r>
      <w:r w:rsidR="00444FCD" w:rsidRPr="009A6109">
        <w:t xml:space="preserve">Notification </w:t>
      </w:r>
      <w:r w:rsidR="00D440C9" w:rsidRPr="009A6109">
        <w:lastRenderedPageBreak/>
        <w:t>Message T</w:t>
      </w:r>
      <w:r w:rsidRPr="009A6109">
        <w:t>emplate</w:t>
      </w:r>
      <w:r w:rsidR="00D440C9" w:rsidRPr="009A6109">
        <w:t>s</w:t>
      </w:r>
      <w:r w:rsidR="00445CB5" w:rsidRPr="009A6109">
        <w:t>)</w:t>
      </w:r>
      <w:r w:rsidR="00CB25A7" w:rsidRPr="009A6109">
        <w:t xml:space="preserve"> prior to activation. </w:t>
      </w:r>
    </w:p>
    <w:p w:rsidR="00B76102" w:rsidRPr="009A6109" w:rsidRDefault="00B76102" w:rsidP="00B76102">
      <w:pPr>
        <w:pStyle w:val="BodyText"/>
        <w:ind w:left="602"/>
      </w:pPr>
    </w:p>
    <w:p w:rsidR="00267D7D" w:rsidRDefault="00267D7D" w:rsidP="00B76102">
      <w:pPr>
        <w:pStyle w:val="BodyText"/>
        <w:ind w:left="602"/>
      </w:pPr>
      <w:r w:rsidRPr="009A6109">
        <w:t xml:space="preserve">When no advance warning is available the EC will </w:t>
      </w:r>
      <w:proofErr w:type="gramStart"/>
      <w:r w:rsidRPr="009A6109">
        <w:t>Activate</w:t>
      </w:r>
      <w:proofErr w:type="gramEnd"/>
      <w:r w:rsidRPr="009A6109">
        <w:t xml:space="preserve"> the Leadership Team using “Knox Alerts”. The alerting message will provide activation guidance. </w:t>
      </w:r>
      <w:r w:rsidR="00444FCD" w:rsidRPr="009A6109">
        <w:t xml:space="preserve">(TAB </w:t>
      </w:r>
      <w:r w:rsidR="007F25C6" w:rsidRPr="009A6109">
        <w:t>E</w:t>
      </w:r>
      <w:r w:rsidR="006D3C19" w:rsidRPr="009A6109">
        <w:t>,</w:t>
      </w:r>
      <w:r w:rsidR="007F25C6" w:rsidRPr="009A6109">
        <w:t xml:space="preserve"> </w:t>
      </w:r>
      <w:r w:rsidR="00D440C9" w:rsidRPr="009A6109">
        <w:t>Activation M</w:t>
      </w:r>
      <w:r w:rsidR="00444FCD" w:rsidRPr="009A6109">
        <w:t>essa</w:t>
      </w:r>
      <w:r w:rsidR="00D440C9" w:rsidRPr="009A6109">
        <w:t>ge T</w:t>
      </w:r>
      <w:r w:rsidR="00444FCD" w:rsidRPr="009A6109">
        <w:t>emplate</w:t>
      </w:r>
      <w:r w:rsidR="00D440C9" w:rsidRPr="009A6109">
        <w:t>s</w:t>
      </w:r>
      <w:r w:rsidR="00444FCD" w:rsidRPr="009A6109">
        <w:t>)</w:t>
      </w:r>
    </w:p>
    <w:p w:rsidR="00267D7D" w:rsidRDefault="00267D7D" w:rsidP="00B76102">
      <w:pPr>
        <w:pStyle w:val="BodyText"/>
        <w:ind w:left="602"/>
      </w:pPr>
    </w:p>
    <w:p w:rsidR="0060451B" w:rsidRDefault="00267D7D" w:rsidP="00B76102">
      <w:pPr>
        <w:pStyle w:val="BodyText"/>
        <w:ind w:left="602"/>
      </w:pPr>
      <w:r w:rsidRPr="00D440C9">
        <w:t>The EC will prepare an ICS form 201 Initial Incident Action Plan (IAP)</w:t>
      </w:r>
      <w:r w:rsidR="0060451B" w:rsidRPr="00D440C9">
        <w:t xml:space="preserve"> (TAB</w:t>
      </w:r>
      <w:r w:rsidR="006D3C19" w:rsidRPr="00D440C9">
        <w:t xml:space="preserve"> – F, ICS 201</w:t>
      </w:r>
      <w:r w:rsidR="0060451B" w:rsidRPr="00D440C9">
        <w:t>)</w:t>
      </w:r>
      <w:r w:rsidR="000D7694" w:rsidRPr="00D440C9">
        <w:t xml:space="preserve"> and ICS 205 Incident Radio Communications Plan (TAB</w:t>
      </w:r>
      <w:r w:rsidR="006D3C19" w:rsidRPr="00D440C9">
        <w:t xml:space="preserve"> – G ICS 205</w:t>
      </w:r>
      <w:r w:rsidR="000D7694" w:rsidRPr="00D440C9">
        <w:t xml:space="preserve">). The EC or AEC will </w:t>
      </w:r>
      <w:r w:rsidR="0060451B" w:rsidRPr="00D440C9">
        <w:t xml:space="preserve">activate </w:t>
      </w:r>
      <w:r w:rsidR="000D7694" w:rsidRPr="00D440C9">
        <w:t xml:space="preserve">the </w:t>
      </w:r>
      <w:r w:rsidR="0060451B" w:rsidRPr="00D440C9">
        <w:t>ARES membership by district.</w:t>
      </w:r>
      <w:r w:rsidR="0060451B">
        <w:t xml:space="preserve"> </w:t>
      </w:r>
    </w:p>
    <w:p w:rsidR="0060451B" w:rsidRDefault="0060451B" w:rsidP="00B76102">
      <w:pPr>
        <w:pStyle w:val="BodyText"/>
        <w:ind w:left="602"/>
      </w:pPr>
    </w:p>
    <w:p w:rsidR="0060451B" w:rsidRDefault="0060451B" w:rsidP="00B76102">
      <w:pPr>
        <w:pStyle w:val="BodyText"/>
        <w:ind w:left="602"/>
      </w:pPr>
      <w:r>
        <w:t xml:space="preserve">The district managers </w:t>
      </w:r>
      <w:r w:rsidR="00CB25A7">
        <w:t xml:space="preserve">will </w:t>
      </w:r>
      <w:r w:rsidR="00466C5A">
        <w:t>report to</w:t>
      </w:r>
      <w:r>
        <w:t xml:space="preserve"> </w:t>
      </w:r>
      <w:r w:rsidR="00CF0B8E">
        <w:t xml:space="preserve">the ARES </w:t>
      </w:r>
      <w:r w:rsidR="00590F77">
        <w:t>County Control</w:t>
      </w:r>
      <w:r>
        <w:t xml:space="preserve"> </w:t>
      </w:r>
      <w:r w:rsidR="00CF0B8E">
        <w:t xml:space="preserve">Station </w:t>
      </w:r>
      <w:r>
        <w:t xml:space="preserve">to pick up their emergency equipment, supplies and receive an incident briefing from the </w:t>
      </w:r>
      <w:r w:rsidR="00590F77">
        <w:t>County Control</w:t>
      </w:r>
      <w:r>
        <w:t xml:space="preserve"> Manager. </w:t>
      </w:r>
    </w:p>
    <w:p w:rsidR="0060451B" w:rsidRDefault="0060451B" w:rsidP="00B76102">
      <w:pPr>
        <w:pStyle w:val="BodyText"/>
        <w:ind w:left="602"/>
      </w:pPr>
    </w:p>
    <w:p w:rsidR="00CB25A7" w:rsidRDefault="0060451B" w:rsidP="00B76102">
      <w:pPr>
        <w:pStyle w:val="BodyText"/>
        <w:ind w:left="602"/>
      </w:pPr>
      <w:r>
        <w:t xml:space="preserve">The </w:t>
      </w:r>
      <w:r w:rsidR="00590F77">
        <w:t>County Control</w:t>
      </w:r>
      <w:r w:rsidR="00466C5A">
        <w:t xml:space="preserve"> m</w:t>
      </w:r>
      <w:r>
        <w:t xml:space="preserve">anager may decide </w:t>
      </w:r>
      <w:r w:rsidR="00CB25A7">
        <w:t xml:space="preserve">that </w:t>
      </w:r>
      <w:r>
        <w:t xml:space="preserve">an in-person briefing is not plausible or necessary. In this </w:t>
      </w:r>
      <w:r w:rsidR="00CB25A7">
        <w:t xml:space="preserve">example the </w:t>
      </w:r>
      <w:r w:rsidR="00590F77">
        <w:t>County Control</w:t>
      </w:r>
      <w:r w:rsidR="00CB25A7">
        <w:t xml:space="preserve"> manager may deploy the district manager to a location. In this example an incident briefing must still occur</w:t>
      </w:r>
      <w:r w:rsidR="00466C5A">
        <w:t>.</w:t>
      </w:r>
    </w:p>
    <w:p w:rsidR="00CB25A7" w:rsidRDefault="00CB25A7" w:rsidP="00B76102">
      <w:pPr>
        <w:pStyle w:val="BodyText"/>
        <w:ind w:left="602"/>
      </w:pPr>
    </w:p>
    <w:p w:rsidR="000D7694" w:rsidRDefault="00CB25A7" w:rsidP="00B76102">
      <w:pPr>
        <w:pStyle w:val="BodyText"/>
        <w:ind w:left="602"/>
      </w:pPr>
      <w:r>
        <w:t xml:space="preserve">Once the District Manager is on location and has sized up </w:t>
      </w:r>
      <w:r w:rsidR="00CF0B8E">
        <w:t xml:space="preserve">the </w:t>
      </w:r>
      <w:r>
        <w:t>s</w:t>
      </w:r>
      <w:r w:rsidR="00466C5A">
        <w:t>ituation</w:t>
      </w:r>
      <w:r w:rsidR="00CF0B8E">
        <w:t>,</w:t>
      </w:r>
      <w:r w:rsidR="00466C5A">
        <w:t xml:space="preserve"> the manager may activate</w:t>
      </w:r>
      <w:r>
        <w:t xml:space="preserve"> the district membership</w:t>
      </w:r>
      <w:r w:rsidR="000D7694">
        <w:t>.</w:t>
      </w:r>
    </w:p>
    <w:p w:rsidR="000D7694" w:rsidRDefault="000D7694" w:rsidP="00B76102">
      <w:pPr>
        <w:pStyle w:val="BodyText"/>
        <w:ind w:left="602"/>
      </w:pPr>
    </w:p>
    <w:p w:rsidR="00CB25A7" w:rsidRDefault="000D7694" w:rsidP="00B76102">
      <w:pPr>
        <w:pStyle w:val="BodyText"/>
        <w:ind w:left="602"/>
      </w:pPr>
      <w:r>
        <w:t xml:space="preserve">All communications between the </w:t>
      </w:r>
      <w:r w:rsidR="00590F77">
        <w:t>County Control</w:t>
      </w:r>
      <w:r>
        <w:t>, EOC, Hospital</w:t>
      </w:r>
      <w:r w:rsidR="00FD722B">
        <w:t>,</w:t>
      </w:r>
      <w:r>
        <w:t xml:space="preserve"> districts</w:t>
      </w:r>
      <w:r w:rsidR="00FD722B">
        <w:t>, State and etc.</w:t>
      </w:r>
      <w:r>
        <w:t xml:space="preserve"> must be </w:t>
      </w:r>
      <w:proofErr w:type="gramStart"/>
      <w:r>
        <w:t>Logged</w:t>
      </w:r>
      <w:proofErr w:type="gramEnd"/>
      <w:r>
        <w:t xml:space="preserve"> using the </w:t>
      </w:r>
      <w:r w:rsidR="00FD722B" w:rsidRPr="009A6109">
        <w:t>(TAB</w:t>
      </w:r>
      <w:r w:rsidR="006D3C19" w:rsidRPr="009A6109">
        <w:t xml:space="preserve"> H, ICS 213 Log</w:t>
      </w:r>
      <w:r w:rsidR="00FD722B" w:rsidRPr="009A6109">
        <w:t>)</w:t>
      </w:r>
    </w:p>
    <w:p w:rsidR="00CB25A7" w:rsidRDefault="00CB25A7" w:rsidP="00B76102">
      <w:pPr>
        <w:pStyle w:val="BodyText"/>
        <w:ind w:left="602"/>
      </w:pPr>
    </w:p>
    <w:p w:rsidR="00FD722B" w:rsidRDefault="00CF0B8E" w:rsidP="00B76102">
      <w:pPr>
        <w:pStyle w:val="BodyText"/>
        <w:ind w:left="602"/>
      </w:pPr>
      <w:r>
        <w:t xml:space="preserve">All request received for </w:t>
      </w:r>
      <w:proofErr w:type="gramStart"/>
      <w:r>
        <w:t>a</w:t>
      </w:r>
      <w:proofErr w:type="gramEnd"/>
      <w:r w:rsidR="00FD722B" w:rsidRPr="00D440C9">
        <w:t xml:space="preserve"> ARES initiated communications must be document using </w:t>
      </w:r>
      <w:r w:rsidR="00F2733C" w:rsidRPr="00D440C9">
        <w:t>(</w:t>
      </w:r>
      <w:r w:rsidR="006D3C19" w:rsidRPr="00D440C9">
        <w:t>TAB</w:t>
      </w:r>
      <w:r w:rsidR="00F2733C" w:rsidRPr="00D440C9">
        <w:t xml:space="preserve"> – I, </w:t>
      </w:r>
      <w:r w:rsidR="006D3C19" w:rsidRPr="00D440C9">
        <w:t>ICS</w:t>
      </w:r>
      <w:r w:rsidR="00F2733C" w:rsidRPr="00D440C9">
        <w:t xml:space="preserve"> 213)</w:t>
      </w:r>
      <w:r w:rsidR="00FD722B">
        <w:t xml:space="preserve"> </w:t>
      </w:r>
    </w:p>
    <w:p w:rsidR="00CF0B8E" w:rsidRDefault="00CF0B8E" w:rsidP="00B76102">
      <w:pPr>
        <w:pStyle w:val="BodyText"/>
        <w:ind w:left="602"/>
      </w:pPr>
    </w:p>
    <w:p w:rsidR="00267BA0" w:rsidRDefault="00716713" w:rsidP="00400FD8">
      <w:pPr>
        <w:pStyle w:val="Heading2"/>
        <w:numPr>
          <w:ilvl w:val="0"/>
          <w:numId w:val="10"/>
        </w:numPr>
        <w:spacing w:before="1"/>
      </w:pPr>
      <w:bookmarkStart w:id="26" w:name="_Toc490566652"/>
      <w:r>
        <w:t xml:space="preserve">ARES </w:t>
      </w:r>
      <w:r w:rsidR="00590F77">
        <w:t>County Control</w:t>
      </w:r>
      <w:bookmarkEnd w:id="26"/>
    </w:p>
    <w:p w:rsidR="00716713" w:rsidRDefault="00BF530C" w:rsidP="00BF530C">
      <w:pPr>
        <w:pStyle w:val="BodyText"/>
        <w:ind w:left="602"/>
      </w:pPr>
      <w:r>
        <w:t xml:space="preserve">The Radio station may be activated when the EOC is not </w:t>
      </w:r>
      <w:proofErr w:type="gramStart"/>
      <w:r>
        <w:t>activated,</w:t>
      </w:r>
      <w:proofErr w:type="gramEnd"/>
      <w:r>
        <w:t xml:space="preserve"> if the EOC is activated County Control will be activated.</w:t>
      </w:r>
    </w:p>
    <w:p w:rsidR="00BF530C" w:rsidRDefault="00BF530C" w:rsidP="00BF530C">
      <w:pPr>
        <w:pStyle w:val="BodyText"/>
        <w:ind w:left="602"/>
      </w:pPr>
    </w:p>
    <w:p w:rsidR="00507BA3" w:rsidRDefault="002E7D03" w:rsidP="00400FD8">
      <w:pPr>
        <w:pStyle w:val="Heading2"/>
        <w:numPr>
          <w:ilvl w:val="0"/>
          <w:numId w:val="10"/>
        </w:numPr>
        <w:spacing w:before="1"/>
      </w:pPr>
      <w:bookmarkStart w:id="27" w:name="_Toc490566653"/>
      <w:r>
        <w:t>EOC</w:t>
      </w:r>
      <w:bookmarkEnd w:id="27"/>
    </w:p>
    <w:p w:rsidR="00507BA3" w:rsidRPr="00400FD8" w:rsidRDefault="003C24BC" w:rsidP="00130B4F">
      <w:pPr>
        <w:pStyle w:val="BodyText"/>
        <w:ind w:left="602"/>
      </w:pPr>
      <w:r>
        <w:t>The Radio station at the EOC will be staffed when the EOC is activated</w:t>
      </w:r>
    </w:p>
    <w:p w:rsidR="00507BA3" w:rsidRPr="00BF530C" w:rsidRDefault="00507BA3" w:rsidP="00BF530C">
      <w:pPr>
        <w:pStyle w:val="BodyText"/>
        <w:spacing w:before="11"/>
        <w:ind w:left="602"/>
        <w:rPr>
          <w:szCs w:val="24"/>
        </w:rPr>
      </w:pPr>
    </w:p>
    <w:p w:rsidR="00507BA3" w:rsidRDefault="002E7D03" w:rsidP="00400FD8">
      <w:pPr>
        <w:pStyle w:val="Heading2"/>
        <w:numPr>
          <w:ilvl w:val="0"/>
          <w:numId w:val="10"/>
        </w:numPr>
        <w:spacing w:before="1"/>
      </w:pPr>
      <w:bookmarkStart w:id="28" w:name="_Toc490566654"/>
      <w:r>
        <w:t>NET CONTROL</w:t>
      </w:r>
      <w:bookmarkEnd w:id="28"/>
    </w:p>
    <w:p w:rsidR="00507BA3" w:rsidRPr="00400FD8" w:rsidRDefault="002E7D03" w:rsidP="00130B4F">
      <w:pPr>
        <w:pStyle w:val="BodyText"/>
        <w:ind w:left="602"/>
      </w:pPr>
      <w:r w:rsidRPr="00400FD8">
        <w:t xml:space="preserve">A Net Control station will be established </w:t>
      </w:r>
      <w:r w:rsidR="003C24BC">
        <w:t xml:space="preserve">between the </w:t>
      </w:r>
      <w:r w:rsidR="00590F77">
        <w:t>County Control</w:t>
      </w:r>
      <w:r w:rsidR="003C24BC">
        <w:t xml:space="preserve">, EOC, </w:t>
      </w:r>
      <w:proofErr w:type="gramStart"/>
      <w:r w:rsidR="003C24BC">
        <w:t>Hospital</w:t>
      </w:r>
      <w:proofErr w:type="gramEnd"/>
      <w:r w:rsidR="003C24BC">
        <w:t xml:space="preserve"> </w:t>
      </w:r>
      <w:r w:rsidR="00BF530C">
        <w:t xml:space="preserve">and </w:t>
      </w:r>
      <w:r w:rsidR="003C24BC">
        <w:t xml:space="preserve">from an individual operating </w:t>
      </w:r>
      <w:r w:rsidR="00BF530C">
        <w:t xml:space="preserve">net control </w:t>
      </w:r>
      <w:r w:rsidR="003C24BC">
        <w:t xml:space="preserve">from home. </w:t>
      </w:r>
    </w:p>
    <w:p w:rsidR="00507BA3" w:rsidRPr="00BF530C" w:rsidRDefault="00507BA3" w:rsidP="00BF530C">
      <w:pPr>
        <w:pStyle w:val="BodyText"/>
        <w:spacing w:before="11"/>
        <w:ind w:left="602"/>
        <w:rPr>
          <w:szCs w:val="24"/>
        </w:rPr>
      </w:pPr>
    </w:p>
    <w:p w:rsidR="00507BA3" w:rsidRDefault="002E7D03" w:rsidP="00400FD8">
      <w:pPr>
        <w:pStyle w:val="Heading2"/>
        <w:numPr>
          <w:ilvl w:val="0"/>
          <w:numId w:val="10"/>
        </w:numPr>
      </w:pPr>
      <w:bookmarkStart w:id="29" w:name="_Toc490566655"/>
      <w:r>
        <w:t>MESSAGE HANDLING</w:t>
      </w:r>
      <w:bookmarkEnd w:id="29"/>
    </w:p>
    <w:p w:rsidR="00507BA3" w:rsidRPr="00400FD8" w:rsidRDefault="000D7E32" w:rsidP="00400FD8">
      <w:pPr>
        <w:pStyle w:val="BodyText"/>
        <w:ind w:left="602"/>
      </w:pPr>
      <w:r>
        <w:t xml:space="preserve">ICS 213 general message form will be used to document </w:t>
      </w:r>
      <w:r w:rsidR="002E7D03" w:rsidRPr="00400FD8">
        <w:t xml:space="preserve">operations </w:t>
      </w:r>
      <w:r>
        <w:t xml:space="preserve">operational communications. Each communication request will be recorded in the </w:t>
      </w:r>
      <w:r w:rsidR="00BF530C" w:rsidRPr="00D440C9">
        <w:t>ICS-213 Log</w:t>
      </w:r>
      <w:r w:rsidR="00D440C9">
        <w:t xml:space="preserve"> </w:t>
      </w:r>
      <w:r w:rsidRPr="00D440C9">
        <w:t>(TAB</w:t>
      </w:r>
      <w:r w:rsidR="00D440C9" w:rsidRPr="00D440C9">
        <w:t xml:space="preserve"> - I</w:t>
      </w:r>
      <w:r w:rsidRPr="00D440C9">
        <w:t>)</w:t>
      </w:r>
      <w:r w:rsidR="00CF0B8E">
        <w:t>.</w:t>
      </w:r>
    </w:p>
    <w:p w:rsidR="00507BA3" w:rsidRPr="00400FD8" w:rsidRDefault="00507BA3" w:rsidP="00400FD8">
      <w:pPr>
        <w:pStyle w:val="BodyText"/>
        <w:ind w:left="602"/>
      </w:pPr>
    </w:p>
    <w:p w:rsidR="00507BA3" w:rsidRDefault="002E7D03" w:rsidP="00400FD8">
      <w:pPr>
        <w:pStyle w:val="Heading2"/>
        <w:numPr>
          <w:ilvl w:val="0"/>
          <w:numId w:val="10"/>
        </w:numPr>
        <w:spacing w:before="1"/>
      </w:pPr>
      <w:bookmarkStart w:id="30" w:name="_Toc490566656"/>
      <w:r>
        <w:lastRenderedPageBreak/>
        <w:t>NET OPERATION</w:t>
      </w:r>
      <w:bookmarkEnd w:id="30"/>
    </w:p>
    <w:p w:rsidR="00507BA3" w:rsidRPr="00130B4F" w:rsidRDefault="002E7D03" w:rsidP="00130B4F">
      <w:pPr>
        <w:pStyle w:val="BodyText"/>
        <w:ind w:left="602"/>
      </w:pPr>
      <w:r w:rsidRPr="00130B4F">
        <w:t xml:space="preserve">ARES </w:t>
      </w:r>
      <w:r w:rsidR="000D7E32" w:rsidRPr="00130B4F">
        <w:t xml:space="preserve">incident related nets have priority on the repeater with the exception of a request for life and safety. Should a conflict arise </w:t>
      </w:r>
      <w:r w:rsidR="00130B4F" w:rsidRPr="00130B4F">
        <w:t xml:space="preserve">net </w:t>
      </w:r>
      <w:r w:rsidRPr="00130B4F">
        <w:t xml:space="preserve">control operation </w:t>
      </w:r>
      <w:r w:rsidR="00130B4F" w:rsidRPr="00130B4F">
        <w:t>has the authority to</w:t>
      </w:r>
      <w:r w:rsidRPr="00130B4F">
        <w:t>:</w:t>
      </w:r>
    </w:p>
    <w:p w:rsidR="00507BA3" w:rsidRPr="00130B4F" w:rsidRDefault="00507BA3" w:rsidP="00130B4F">
      <w:pPr>
        <w:pStyle w:val="BodyText"/>
        <w:ind w:left="602"/>
      </w:pPr>
    </w:p>
    <w:p w:rsidR="00507BA3" w:rsidRPr="00130B4F" w:rsidRDefault="002E7D03" w:rsidP="00130B4F">
      <w:pPr>
        <w:pStyle w:val="BodyText"/>
        <w:ind w:left="602"/>
      </w:pPr>
      <w:r w:rsidRPr="00130B4F">
        <w:t>Listen to make sure the repeater or desired frequency is clear. Politely ask for use of the repeater or frequency.</w:t>
      </w:r>
    </w:p>
    <w:p w:rsidR="00507BA3" w:rsidRPr="00130B4F" w:rsidRDefault="00507BA3" w:rsidP="00130B4F">
      <w:pPr>
        <w:pStyle w:val="BodyText"/>
        <w:ind w:left="602"/>
      </w:pPr>
    </w:p>
    <w:p w:rsidR="00507BA3" w:rsidRPr="00130B4F" w:rsidRDefault="00130B4F" w:rsidP="00130B4F">
      <w:pPr>
        <w:pStyle w:val="BodyText"/>
        <w:ind w:left="602"/>
      </w:pPr>
      <w:r w:rsidRPr="00130B4F">
        <w:t>Announce</w:t>
      </w:r>
      <w:proofErr w:type="gramStart"/>
      <w:r w:rsidRPr="00130B4F">
        <w:t>,</w:t>
      </w:r>
      <w:proofErr w:type="gramEnd"/>
      <w:r w:rsidRPr="00130B4F">
        <w:t xml:space="preserve"> </w:t>
      </w:r>
      <w:r w:rsidR="00A72C5B">
        <w:t>THIS IS</w:t>
      </w:r>
      <w:r w:rsidR="002E7D03" w:rsidRPr="00130B4F">
        <w:t xml:space="preserve"> </w:t>
      </w:r>
      <w:r w:rsidRPr="00130B4F">
        <w:t xml:space="preserve">“Call Sign” </w:t>
      </w:r>
      <w:r w:rsidR="002E7D03" w:rsidRPr="00130B4F">
        <w:t xml:space="preserve">calling the </w:t>
      </w:r>
      <w:r w:rsidR="00E9182B" w:rsidRPr="00130B4F">
        <w:t>Knox</w:t>
      </w:r>
      <w:r w:rsidR="002E7D03" w:rsidRPr="00130B4F">
        <w:t xml:space="preserve"> County ARES net into session for an emergency situation. This is a controlled </w:t>
      </w:r>
      <w:proofErr w:type="gramStart"/>
      <w:r w:rsidR="002E7D03" w:rsidRPr="00130B4F">
        <w:t>net,</w:t>
      </w:r>
      <w:proofErr w:type="gramEnd"/>
      <w:r w:rsidR="002E7D03" w:rsidRPr="00130B4F">
        <w:t xml:space="preserve"> </w:t>
      </w:r>
      <w:r w:rsidRPr="00130B4F">
        <w:t xml:space="preserve">“Call Sign” </w:t>
      </w:r>
      <w:r w:rsidR="002E7D03" w:rsidRPr="00130B4F">
        <w:t>is net control. We appreciate your cooperation in keeping the frequency clear. We</w:t>
      </w:r>
      <w:r w:rsidR="00CF0B8E">
        <w:t xml:space="preserve">’re now listening for Emergency, </w:t>
      </w:r>
      <w:r w:rsidR="002E7D03" w:rsidRPr="00130B4F">
        <w:t>priority traffic</w:t>
      </w:r>
      <w:r w:rsidR="00CF0B8E">
        <w:t xml:space="preserve"> or time orientated traffic.</w:t>
      </w:r>
    </w:p>
    <w:p w:rsidR="00507BA3" w:rsidRPr="00130B4F" w:rsidRDefault="00507BA3" w:rsidP="00130B4F">
      <w:pPr>
        <w:pStyle w:val="BodyText"/>
        <w:ind w:left="602"/>
      </w:pPr>
    </w:p>
    <w:p w:rsidR="00507BA3" w:rsidRPr="00130B4F" w:rsidRDefault="002E7D03" w:rsidP="00130B4F">
      <w:pPr>
        <w:pStyle w:val="BodyText"/>
        <w:ind w:left="602"/>
      </w:pPr>
      <w:r w:rsidRPr="00130B4F">
        <w:t xml:space="preserve">At </w:t>
      </w:r>
      <w:r w:rsidR="00CF0B8E">
        <w:t>10 minute intervals i</w:t>
      </w:r>
      <w:r w:rsidR="00CF0B8E" w:rsidRPr="00CF0B8E">
        <w:t>n accordance with FCC rules</w:t>
      </w:r>
      <w:r w:rsidR="00CF0B8E">
        <w:t xml:space="preserve">; </w:t>
      </w:r>
      <w:r w:rsidRPr="00130B4F">
        <w:t xml:space="preserve">identify the net, “This is </w:t>
      </w:r>
      <w:r w:rsidR="00130B4F">
        <w:t>“Call Sign”</w:t>
      </w:r>
      <w:r w:rsidRPr="00130B4F">
        <w:t xml:space="preserve">, an emergency net is in operation for </w:t>
      </w:r>
      <w:r w:rsidR="00E9182B" w:rsidRPr="00130B4F">
        <w:t>Knox</w:t>
      </w:r>
      <w:r w:rsidRPr="00130B4F">
        <w:t xml:space="preserve"> County ARES. Thank you for your cooperation!”</w:t>
      </w:r>
    </w:p>
    <w:p w:rsidR="00507BA3" w:rsidRDefault="00507BA3" w:rsidP="00400FD8">
      <w:pPr>
        <w:pStyle w:val="BodyText"/>
        <w:ind w:left="602"/>
        <w:rPr>
          <w:sz w:val="16"/>
        </w:rPr>
      </w:pPr>
    </w:p>
    <w:p w:rsidR="00507BA3" w:rsidRDefault="002E7D03">
      <w:pPr>
        <w:pStyle w:val="BodyText"/>
        <w:spacing w:line="252" w:lineRule="auto"/>
        <w:ind w:left="962" w:right="483"/>
      </w:pPr>
      <w:r>
        <w:t>“MEDICAL” – Members should use this phrase to report a situation that requires immediate medical attention. All other traffic on the net must immediately stop, and remain stopped until the medical situation has been handled.</w:t>
      </w:r>
    </w:p>
    <w:p w:rsidR="00507BA3" w:rsidRPr="00BF530C" w:rsidRDefault="00507BA3" w:rsidP="00BF530C">
      <w:pPr>
        <w:pStyle w:val="BodyText"/>
        <w:spacing w:before="4"/>
        <w:ind w:left="962"/>
        <w:rPr>
          <w:szCs w:val="24"/>
        </w:rPr>
      </w:pPr>
    </w:p>
    <w:p w:rsidR="00507BA3" w:rsidRDefault="002E7D03">
      <w:pPr>
        <w:pStyle w:val="BodyText"/>
        <w:spacing w:line="252" w:lineRule="auto"/>
        <w:ind w:left="962" w:right="285"/>
      </w:pPr>
      <w:r>
        <w:t>“EMERGENCY” – Any member with an emergency situation should use this phrase to request immediate assistance, safety response (police or fire), or declare some event that’s taken place that presents an immediate threat to life safety or property. All other traffic on the net must immediately stop, and remain stopped until the emergency has been handled.</w:t>
      </w:r>
    </w:p>
    <w:p w:rsidR="00507BA3" w:rsidRPr="00BF530C" w:rsidRDefault="00507BA3" w:rsidP="00BF530C">
      <w:pPr>
        <w:pStyle w:val="BodyText"/>
        <w:spacing w:before="4"/>
        <w:ind w:left="962"/>
        <w:rPr>
          <w:szCs w:val="24"/>
        </w:rPr>
      </w:pPr>
    </w:p>
    <w:p w:rsidR="00507BA3" w:rsidRDefault="002E7D03">
      <w:pPr>
        <w:pStyle w:val="BodyText"/>
        <w:spacing w:line="252" w:lineRule="auto"/>
        <w:ind w:left="962" w:right="220"/>
      </w:pPr>
      <w:r>
        <w:t>“PRIORITY” - This is an urgent situation (without life or property safety concern) that warrants immediate attention by the net. An example might be to report a missing child</w:t>
      </w:r>
      <w:r w:rsidR="001F2B8C">
        <w:t>.</w:t>
      </w:r>
    </w:p>
    <w:p w:rsidR="00507BA3" w:rsidRDefault="002E7D03">
      <w:pPr>
        <w:pStyle w:val="BodyText"/>
        <w:spacing w:before="39" w:line="252" w:lineRule="auto"/>
        <w:ind w:left="962" w:right="314"/>
        <w:jc w:val="both"/>
      </w:pPr>
      <w:r>
        <w:t>Net Control should immediately recognize this station and receive the message. Other stations should stand by until at least the original message has been handled.</w:t>
      </w:r>
    </w:p>
    <w:p w:rsidR="00507BA3" w:rsidRPr="00BF530C" w:rsidRDefault="00507BA3" w:rsidP="00BF530C">
      <w:pPr>
        <w:pStyle w:val="BodyText"/>
        <w:spacing w:before="4"/>
        <w:ind w:left="962"/>
        <w:rPr>
          <w:szCs w:val="24"/>
        </w:rPr>
      </w:pPr>
    </w:p>
    <w:p w:rsidR="00507BA3" w:rsidRDefault="002E7D03">
      <w:pPr>
        <w:pStyle w:val="BodyText"/>
        <w:spacing w:line="252" w:lineRule="auto"/>
        <w:ind w:left="962" w:right="285"/>
      </w:pPr>
      <w:r>
        <w:t>“INFORMATION” This is used when you have information that can help with a discussion taking place during a net. NCS should recognize your call</w:t>
      </w:r>
      <w:r w:rsidR="0063151A">
        <w:t>-</w:t>
      </w:r>
      <w:r>
        <w:t xml:space="preserve">sign and allow you to provide your information. </w:t>
      </w:r>
    </w:p>
    <w:p w:rsidR="00507BA3" w:rsidRDefault="00507BA3" w:rsidP="00BF530C">
      <w:pPr>
        <w:pStyle w:val="BodyText"/>
        <w:spacing w:before="10"/>
        <w:ind w:left="602"/>
        <w:rPr>
          <w:szCs w:val="24"/>
        </w:rPr>
      </w:pPr>
    </w:p>
    <w:p w:rsidR="00F30B5C" w:rsidRPr="00F30B5C" w:rsidRDefault="00F30B5C" w:rsidP="00F30B5C">
      <w:pPr>
        <w:pStyle w:val="BodyText"/>
        <w:spacing w:line="252" w:lineRule="auto"/>
        <w:ind w:left="962" w:right="285"/>
      </w:pPr>
      <w:r w:rsidRPr="00F30B5C">
        <w:t>“SEVERE WEATHER”</w:t>
      </w:r>
      <w:r>
        <w:t xml:space="preserve"> </w:t>
      </w:r>
      <w:r w:rsidRPr="00F30B5C">
        <w:t xml:space="preserve">Net </w:t>
      </w:r>
      <w:r w:rsidR="00EF53A1">
        <w:t>TAB-R</w:t>
      </w:r>
      <w:r w:rsidRPr="00F30B5C">
        <w:t xml:space="preserve"> will facilitate information flowing between the Central Ohio Severe Weather Net and ARES. This NET is mostly a “listening” position. The primary purpose of net control is to monitor severe weather activity and report the activity to the EOC if activated.</w:t>
      </w:r>
    </w:p>
    <w:p w:rsidR="00F30B5C" w:rsidRPr="00F30B5C" w:rsidRDefault="00F30B5C" w:rsidP="00F30B5C">
      <w:pPr>
        <w:pStyle w:val="BodyText"/>
        <w:spacing w:line="252" w:lineRule="auto"/>
        <w:ind w:left="962" w:right="285"/>
      </w:pPr>
    </w:p>
    <w:p w:rsidR="00507BA3" w:rsidRDefault="002E7D03" w:rsidP="00400FD8">
      <w:pPr>
        <w:pStyle w:val="Heading2"/>
        <w:numPr>
          <w:ilvl w:val="0"/>
          <w:numId w:val="10"/>
        </w:numPr>
        <w:spacing w:before="1"/>
      </w:pPr>
      <w:bookmarkStart w:id="31" w:name="_Toc490566657"/>
      <w:r>
        <w:t>TACTICAL CALLSIGNS</w:t>
      </w:r>
      <w:bookmarkEnd w:id="31"/>
    </w:p>
    <w:p w:rsidR="00507BA3" w:rsidRPr="00400FD8" w:rsidRDefault="002E7D03" w:rsidP="003D4720">
      <w:pPr>
        <w:pStyle w:val="BodyText"/>
        <w:ind w:left="602"/>
      </w:pPr>
      <w:r w:rsidRPr="00400FD8">
        <w:t>While operating the net, stations may be assigned “tactical” cal</w:t>
      </w:r>
      <w:r w:rsidR="001F2B8C">
        <w:t>l</w:t>
      </w:r>
      <w:r w:rsidR="0063151A">
        <w:t>-</w:t>
      </w:r>
      <w:r w:rsidR="001F2B8C">
        <w:t xml:space="preserve">signs. </w:t>
      </w:r>
      <w:r w:rsidRPr="00400FD8">
        <w:t>Tactical call</w:t>
      </w:r>
      <w:r w:rsidR="0063151A">
        <w:t>-</w:t>
      </w:r>
      <w:r w:rsidRPr="00400FD8">
        <w:t xml:space="preserve">signs are </w:t>
      </w:r>
      <w:r w:rsidRPr="00400FD8">
        <w:lastRenderedPageBreak/>
        <w:t>helpful when they are used to identify specific locations, such as “</w:t>
      </w:r>
      <w:r w:rsidR="001F2B8C">
        <w:t>EOC” or “Command” or “Hospital</w:t>
      </w:r>
      <w:r w:rsidRPr="00400FD8">
        <w:t xml:space="preserve">”. </w:t>
      </w:r>
    </w:p>
    <w:p w:rsidR="00507BA3" w:rsidRPr="00BF530C" w:rsidRDefault="00507BA3" w:rsidP="00BF530C">
      <w:pPr>
        <w:pStyle w:val="BodyText"/>
        <w:spacing w:before="6"/>
        <w:ind w:left="602"/>
        <w:rPr>
          <w:szCs w:val="24"/>
        </w:rPr>
      </w:pPr>
    </w:p>
    <w:p w:rsidR="00507BA3" w:rsidRDefault="002E7D03" w:rsidP="00400FD8">
      <w:pPr>
        <w:pStyle w:val="Heading2"/>
        <w:numPr>
          <w:ilvl w:val="0"/>
          <w:numId w:val="10"/>
        </w:numPr>
      </w:pPr>
      <w:bookmarkStart w:id="32" w:name="_Toc490566658"/>
      <w:r>
        <w:t>IDENTIFICATION</w:t>
      </w:r>
      <w:bookmarkEnd w:id="32"/>
    </w:p>
    <w:p w:rsidR="001F2B8C" w:rsidRDefault="002E7D03" w:rsidP="003D4720">
      <w:pPr>
        <w:pStyle w:val="BodyText"/>
        <w:ind w:left="602"/>
      </w:pPr>
      <w:r w:rsidRPr="00400FD8">
        <w:t>The FCC rules don’t go away during emergencies! Remember when using tactical call</w:t>
      </w:r>
      <w:r w:rsidR="0063151A">
        <w:t>-s</w:t>
      </w:r>
      <w:r w:rsidRPr="00400FD8">
        <w:t>igns, Net Control must allow the station to voice their personal call</w:t>
      </w:r>
      <w:r w:rsidR="0063151A">
        <w:t>-</w:t>
      </w:r>
      <w:r w:rsidRPr="00400FD8">
        <w:t xml:space="preserve">sign at the end of their transmission, per FCC requirements. </w:t>
      </w:r>
    </w:p>
    <w:p w:rsidR="001F2B8C" w:rsidRDefault="001F2B8C" w:rsidP="001F2B8C">
      <w:pPr>
        <w:pStyle w:val="BodyText"/>
        <w:ind w:left="720"/>
      </w:pPr>
    </w:p>
    <w:p w:rsidR="00F46911" w:rsidRPr="00267BA0" w:rsidRDefault="00F46911" w:rsidP="001F2B8C">
      <w:pPr>
        <w:pStyle w:val="Heading2"/>
        <w:numPr>
          <w:ilvl w:val="0"/>
          <w:numId w:val="10"/>
        </w:numPr>
      </w:pPr>
      <w:bookmarkStart w:id="33" w:name="_Toc490566659"/>
      <w:r>
        <w:t>ARES Notification and Activation</w:t>
      </w:r>
      <w:bookmarkEnd w:id="33"/>
    </w:p>
    <w:p w:rsidR="00F46911" w:rsidRDefault="00F46911" w:rsidP="00F46911">
      <w:pPr>
        <w:pStyle w:val="BodyText"/>
        <w:ind w:left="602"/>
      </w:pPr>
      <w:r w:rsidRPr="00400FD8">
        <w:t xml:space="preserve">As a part of the Ohio ARRL Section, Knox County ARES has guidelines in the Ohio Section Emergency Response Plan. EC, AEC’s and members should have a working knowledge of the provisions including alerting, station requirements, </w:t>
      </w:r>
      <w:r w:rsidR="00D31E38">
        <w:t xml:space="preserve">and </w:t>
      </w:r>
      <w:r w:rsidRPr="00400FD8">
        <w:t>preferred frequencies</w:t>
      </w:r>
      <w:r w:rsidR="00D31E38">
        <w:t>.</w:t>
      </w:r>
    </w:p>
    <w:p w:rsidR="00D31E38" w:rsidRPr="00400FD8" w:rsidRDefault="00D31E38" w:rsidP="00F46911">
      <w:pPr>
        <w:pStyle w:val="BodyText"/>
        <w:ind w:left="602"/>
      </w:pPr>
    </w:p>
    <w:p w:rsidR="00F46911" w:rsidRDefault="003D4720" w:rsidP="00F46911">
      <w:pPr>
        <w:pStyle w:val="BodyText"/>
        <w:ind w:left="602"/>
      </w:pPr>
      <w:r>
        <w:t>ARES may be activated by the</w:t>
      </w:r>
      <w:r w:rsidR="00C15E58">
        <w:t xml:space="preserve"> Emergency Management Director</w:t>
      </w:r>
      <w:r>
        <w:t>, the EC or AEC.</w:t>
      </w:r>
    </w:p>
    <w:p w:rsidR="003D4720" w:rsidRPr="00400FD8" w:rsidRDefault="003D4720" w:rsidP="00F46911">
      <w:pPr>
        <w:pStyle w:val="BodyText"/>
        <w:ind w:left="602"/>
      </w:pPr>
    </w:p>
    <w:p w:rsidR="00F46911" w:rsidRDefault="00F46911" w:rsidP="00362AF8">
      <w:pPr>
        <w:pStyle w:val="Heading2"/>
        <w:numPr>
          <w:ilvl w:val="0"/>
          <w:numId w:val="8"/>
        </w:numPr>
        <w:ind w:left="1080"/>
      </w:pPr>
      <w:bookmarkStart w:id="34" w:name="_Toc490566660"/>
      <w:r>
        <w:t>Notification</w:t>
      </w:r>
      <w:bookmarkEnd w:id="34"/>
    </w:p>
    <w:p w:rsidR="003D4720" w:rsidRPr="003D4720" w:rsidRDefault="003D4720" w:rsidP="00362AF8">
      <w:pPr>
        <w:ind w:left="720"/>
        <w:rPr>
          <w:rFonts w:eastAsia="Garamond" w:cs="Garamond"/>
          <w:bCs/>
          <w:sz w:val="24"/>
          <w:szCs w:val="24"/>
        </w:rPr>
      </w:pPr>
      <w:r w:rsidRPr="003D4720">
        <w:rPr>
          <w:rFonts w:eastAsia="Garamond" w:cs="Garamond"/>
          <w:bCs/>
          <w:sz w:val="24"/>
          <w:szCs w:val="24"/>
        </w:rPr>
        <w:t>When possible the EC will notify the Membership of a pending disaster or emergency situation using the mass notification tool “Knox Alerts” (TAB</w:t>
      </w:r>
      <w:r w:rsidR="009A6109">
        <w:rPr>
          <w:rFonts w:eastAsia="Garamond" w:cs="Garamond"/>
          <w:bCs/>
          <w:sz w:val="24"/>
          <w:szCs w:val="24"/>
        </w:rPr>
        <w:t xml:space="preserve"> - D</w:t>
      </w:r>
      <w:r w:rsidRPr="003D4720">
        <w:rPr>
          <w:rFonts w:eastAsia="Garamond" w:cs="Garamond"/>
          <w:bCs/>
          <w:sz w:val="24"/>
          <w:szCs w:val="24"/>
        </w:rPr>
        <w:t xml:space="preserve"> Notification message template) prior to activation. </w:t>
      </w:r>
    </w:p>
    <w:p w:rsidR="00F46911" w:rsidRDefault="00F46911" w:rsidP="00362AF8">
      <w:pPr>
        <w:pStyle w:val="Heading2"/>
        <w:ind w:left="1080"/>
      </w:pPr>
    </w:p>
    <w:p w:rsidR="00F46911" w:rsidRDefault="00F46911" w:rsidP="00362AF8">
      <w:pPr>
        <w:pStyle w:val="Heading2"/>
        <w:numPr>
          <w:ilvl w:val="0"/>
          <w:numId w:val="8"/>
        </w:numPr>
        <w:ind w:left="1080"/>
      </w:pPr>
      <w:bookmarkStart w:id="35" w:name="_Toc490566661"/>
      <w:r>
        <w:t>Activation</w:t>
      </w:r>
      <w:bookmarkEnd w:id="35"/>
    </w:p>
    <w:p w:rsidR="00362AF8" w:rsidRDefault="003D4720" w:rsidP="00362AF8">
      <w:pPr>
        <w:pStyle w:val="BodyText"/>
        <w:ind w:left="720"/>
      </w:pPr>
      <w:r w:rsidRPr="003D4720">
        <w:t xml:space="preserve">When no advance warning is available the EC will </w:t>
      </w:r>
      <w:proofErr w:type="gramStart"/>
      <w:r w:rsidRPr="003D4720">
        <w:t>Activate</w:t>
      </w:r>
      <w:proofErr w:type="gramEnd"/>
      <w:r w:rsidRPr="003D4720">
        <w:t xml:space="preserve"> the Leadership Team using “Knox Alerts”. The alerting message will provide activation guidance. </w:t>
      </w:r>
      <w:proofErr w:type="gramStart"/>
      <w:r w:rsidRPr="003D4720">
        <w:t>(TAB</w:t>
      </w:r>
      <w:r w:rsidR="009A6109">
        <w:t xml:space="preserve"> - E</w:t>
      </w:r>
      <w:r w:rsidRPr="003D4720">
        <w:t xml:space="preserve"> Activation message template)</w:t>
      </w:r>
      <w:r>
        <w:t>.</w:t>
      </w:r>
      <w:proofErr w:type="gramEnd"/>
      <w:r w:rsidR="00362AF8">
        <w:t xml:space="preserve"> The</w:t>
      </w:r>
      <w:r>
        <w:t xml:space="preserve"> Alternate </w:t>
      </w:r>
      <w:r w:rsidR="00362AF8">
        <w:t>methods of ARES Activation are: radio, phone, texting and email.</w:t>
      </w:r>
    </w:p>
    <w:p w:rsidR="00362AF8" w:rsidRDefault="00362AF8" w:rsidP="00362AF8">
      <w:pPr>
        <w:pStyle w:val="BodyText"/>
        <w:ind w:left="720"/>
      </w:pPr>
    </w:p>
    <w:p w:rsidR="00F46911" w:rsidRPr="00362AF8" w:rsidRDefault="00362AF8" w:rsidP="000A3372">
      <w:pPr>
        <w:pStyle w:val="Heading2"/>
        <w:numPr>
          <w:ilvl w:val="0"/>
          <w:numId w:val="10"/>
        </w:numPr>
      </w:pPr>
      <w:bookmarkStart w:id="36" w:name="_Toc490566662"/>
      <w:r w:rsidRPr="00362AF8">
        <w:t>HOW</w:t>
      </w:r>
      <w:r w:rsidR="00F46911" w:rsidRPr="00362AF8">
        <w:t xml:space="preserve"> TO RESPOND</w:t>
      </w:r>
      <w:bookmarkEnd w:id="36"/>
    </w:p>
    <w:p w:rsidR="00F46911" w:rsidRDefault="00F46911" w:rsidP="00F46911">
      <w:pPr>
        <w:pStyle w:val="BodyText"/>
        <w:ind w:left="602"/>
      </w:pPr>
      <w:r w:rsidRPr="00400FD8">
        <w:t xml:space="preserve">There is no official ARES uniform; members are encouraged to dress professionally and according to the situation and expected weather conditions. ARES does offer reflective safety vests </w:t>
      </w:r>
      <w:r w:rsidR="00C16990">
        <w:t xml:space="preserve">for </w:t>
      </w:r>
      <w:proofErr w:type="gramStart"/>
      <w:r w:rsidR="00C16990">
        <w:t>purchase,</w:t>
      </w:r>
      <w:proofErr w:type="gramEnd"/>
      <w:r w:rsidR="00C16990">
        <w:t xml:space="preserve"> they help </w:t>
      </w:r>
      <w:r w:rsidRPr="00400FD8">
        <w:t xml:space="preserve">to identify </w:t>
      </w:r>
      <w:r w:rsidR="00C16990">
        <w:t xml:space="preserve">your </w:t>
      </w:r>
      <w:r w:rsidRPr="00400FD8">
        <w:t>members</w:t>
      </w:r>
      <w:r w:rsidR="00362AF8">
        <w:t>hip when operating</w:t>
      </w:r>
      <w:r w:rsidR="00C16990">
        <w:t xml:space="preserve"> at a remote facility</w:t>
      </w:r>
      <w:r w:rsidR="00362AF8">
        <w:t>.</w:t>
      </w:r>
    </w:p>
    <w:p w:rsidR="00362AF8" w:rsidRPr="00400FD8" w:rsidRDefault="00362AF8" w:rsidP="00F46911">
      <w:pPr>
        <w:pStyle w:val="BodyText"/>
        <w:ind w:left="602"/>
      </w:pPr>
    </w:p>
    <w:p w:rsidR="00F46911" w:rsidRPr="00400FD8" w:rsidRDefault="00362AF8" w:rsidP="00F46911">
      <w:pPr>
        <w:pStyle w:val="BodyText"/>
        <w:ind w:left="602"/>
      </w:pPr>
      <w:r>
        <w:t xml:space="preserve">ARES </w:t>
      </w:r>
      <w:r w:rsidR="00F46911" w:rsidRPr="00400FD8">
        <w:t>Members</w:t>
      </w:r>
      <w:r>
        <w:t>hip</w:t>
      </w:r>
      <w:r w:rsidR="00F46911" w:rsidRPr="00400FD8">
        <w:t xml:space="preserve"> should always </w:t>
      </w:r>
      <w:r>
        <w:t xml:space="preserve">display their </w:t>
      </w:r>
      <w:r w:rsidR="00F46911" w:rsidRPr="00400FD8">
        <w:t xml:space="preserve">Knox County ID </w:t>
      </w:r>
      <w:r>
        <w:t>when deployed.</w:t>
      </w:r>
    </w:p>
    <w:p w:rsidR="00F46911" w:rsidRPr="00400FD8" w:rsidRDefault="00F46911" w:rsidP="00F46911">
      <w:pPr>
        <w:pStyle w:val="BodyText"/>
        <w:ind w:left="602"/>
      </w:pPr>
    </w:p>
    <w:p w:rsidR="00F46911" w:rsidRDefault="00362AF8" w:rsidP="00F46911">
      <w:pPr>
        <w:pStyle w:val="BodyText"/>
        <w:ind w:left="602"/>
      </w:pPr>
      <w:r>
        <w:t>B</w:t>
      </w:r>
      <w:r w:rsidR="00F46911" w:rsidRPr="00400FD8">
        <w:t xml:space="preserve">ring your handheld(s) and any other radio gear you consider necessary after learning the specifics of the activation or event. </w:t>
      </w:r>
    </w:p>
    <w:p w:rsidR="00362AF8" w:rsidRPr="00400FD8" w:rsidRDefault="00362AF8" w:rsidP="00F46911">
      <w:pPr>
        <w:pStyle w:val="BodyText"/>
        <w:ind w:left="602"/>
      </w:pPr>
    </w:p>
    <w:p w:rsidR="00F46911" w:rsidRPr="00400FD8" w:rsidRDefault="00F46911" w:rsidP="00F46911">
      <w:pPr>
        <w:pStyle w:val="BodyText"/>
        <w:ind w:left="602"/>
      </w:pPr>
      <w:r w:rsidRPr="00400FD8">
        <w:t xml:space="preserve">Bring your </w:t>
      </w:r>
      <w:r w:rsidR="00362AF8">
        <w:t>own personal items</w:t>
      </w:r>
      <w:r w:rsidRPr="00400FD8">
        <w:t xml:space="preserve"> such as medication, water, snac</w:t>
      </w:r>
      <w:r w:rsidR="00362AF8">
        <w:t xml:space="preserve">ks and clothing for the weather. </w:t>
      </w:r>
      <w:r w:rsidRPr="00400FD8">
        <w:t xml:space="preserve">As a </w:t>
      </w:r>
      <w:r w:rsidR="00362AF8" w:rsidRPr="00400FD8">
        <w:t>volunteer,</w:t>
      </w:r>
      <w:r w:rsidRPr="00400FD8">
        <w:t xml:space="preserve"> you are responsible for your own</w:t>
      </w:r>
      <w:r w:rsidR="00362AF8">
        <w:t>;</w:t>
      </w:r>
      <w:r w:rsidRPr="00400FD8">
        <w:t xml:space="preserve"> medical, liability, auto and equipment and safety.</w:t>
      </w:r>
    </w:p>
    <w:p w:rsidR="00F46911" w:rsidRPr="00400FD8" w:rsidRDefault="00F46911" w:rsidP="00F46911">
      <w:pPr>
        <w:pStyle w:val="BodyText"/>
        <w:ind w:left="602"/>
      </w:pPr>
    </w:p>
    <w:p w:rsidR="00F46911" w:rsidRDefault="00362AF8" w:rsidP="00F46911">
      <w:pPr>
        <w:pStyle w:val="BodyText"/>
        <w:ind w:left="602"/>
      </w:pPr>
      <w:r>
        <w:t xml:space="preserve">The </w:t>
      </w:r>
      <w:r w:rsidR="00590F77">
        <w:t>County Control</w:t>
      </w:r>
      <w:r w:rsidR="00F46911" w:rsidRPr="00400FD8">
        <w:t xml:space="preserve"> </w:t>
      </w:r>
      <w:r>
        <w:t>will</w:t>
      </w:r>
      <w:r w:rsidR="00F46911" w:rsidRPr="00400FD8">
        <w:t xml:space="preserve"> provide </w:t>
      </w:r>
      <w:r>
        <w:t xml:space="preserve">a briefing with </w:t>
      </w:r>
      <w:r w:rsidR="00F46911" w:rsidRPr="00400FD8">
        <w:t xml:space="preserve">specific information to each member </w:t>
      </w:r>
      <w:r>
        <w:t xml:space="preserve">with assignments, such as: </w:t>
      </w:r>
      <w:r w:rsidR="00F46911" w:rsidRPr="00400FD8">
        <w:t>Specific location (address, etc.)</w:t>
      </w:r>
      <w:r w:rsidR="002C0D12">
        <w:t xml:space="preserve">. </w:t>
      </w:r>
      <w:proofErr w:type="gramStart"/>
      <w:r>
        <w:t>Point of contact</w:t>
      </w:r>
      <w:r w:rsidR="002C0D12">
        <w:t>.</w:t>
      </w:r>
      <w:proofErr w:type="gramEnd"/>
      <w:r w:rsidR="002C0D12">
        <w:t xml:space="preserve"> </w:t>
      </w:r>
      <w:r w:rsidR="00F46911" w:rsidRPr="00400FD8">
        <w:t xml:space="preserve">Frequency you’ll be </w:t>
      </w:r>
      <w:r w:rsidR="00F46911" w:rsidRPr="00400FD8">
        <w:lastRenderedPageBreak/>
        <w:t>operating on once there</w:t>
      </w:r>
      <w:r w:rsidR="002C0D12">
        <w:t xml:space="preserve">, </w:t>
      </w:r>
      <w:r>
        <w:t>Operational period and</w:t>
      </w:r>
      <w:r w:rsidR="002C0D12">
        <w:t xml:space="preserve"> a</w:t>
      </w:r>
      <w:r>
        <w:t>ny other details.</w:t>
      </w:r>
    </w:p>
    <w:p w:rsidR="002C0D12" w:rsidRDefault="002C0D12" w:rsidP="00F46911">
      <w:pPr>
        <w:pStyle w:val="BodyText"/>
        <w:ind w:left="602"/>
      </w:pPr>
    </w:p>
    <w:p w:rsidR="00F46911" w:rsidRPr="00267BA0" w:rsidRDefault="00F46911" w:rsidP="000A3372">
      <w:pPr>
        <w:pStyle w:val="Heading2"/>
        <w:numPr>
          <w:ilvl w:val="0"/>
          <w:numId w:val="31"/>
        </w:numPr>
      </w:pPr>
      <w:bookmarkStart w:id="37" w:name="_Toc490566663"/>
      <w:r w:rsidRPr="00267BA0">
        <w:t>WHEN YOU ARRIVE</w:t>
      </w:r>
      <w:bookmarkEnd w:id="37"/>
    </w:p>
    <w:p w:rsidR="00F46911" w:rsidRPr="00400FD8" w:rsidRDefault="00F46911" w:rsidP="00F46911">
      <w:pPr>
        <w:pStyle w:val="BodyText"/>
        <w:ind w:left="602"/>
      </w:pPr>
      <w:r w:rsidRPr="00400FD8">
        <w:t xml:space="preserve">When directed to a specific assignment, you should drive with due caution to reach your location safely. </w:t>
      </w:r>
      <w:proofErr w:type="gramStart"/>
      <w:r w:rsidRPr="00400FD8">
        <w:t>Park in a safe place so as not to block traffic.</w:t>
      </w:r>
      <w:proofErr w:type="gramEnd"/>
    </w:p>
    <w:p w:rsidR="00F46911" w:rsidRPr="00400FD8" w:rsidRDefault="00F46911" w:rsidP="00F46911">
      <w:pPr>
        <w:pStyle w:val="BodyText"/>
        <w:ind w:left="602"/>
      </w:pPr>
    </w:p>
    <w:p w:rsidR="00F46911" w:rsidRDefault="00F46911" w:rsidP="00F46911">
      <w:pPr>
        <w:pStyle w:val="BodyText"/>
        <w:ind w:left="602"/>
      </w:pPr>
      <w:r w:rsidRPr="00400FD8">
        <w:t xml:space="preserve">Meet your contact person, discuss where you will set up your station, </w:t>
      </w:r>
      <w:r w:rsidR="002C0D12">
        <w:t xml:space="preserve">review </w:t>
      </w:r>
      <w:r w:rsidRPr="00400FD8">
        <w:t>what duties you</w:t>
      </w:r>
      <w:r w:rsidR="002C0D12">
        <w:t xml:space="preserve"> have and m</w:t>
      </w:r>
      <w:r w:rsidRPr="00400FD8">
        <w:t>ake su</w:t>
      </w:r>
      <w:r w:rsidR="002C0D12">
        <w:t xml:space="preserve">re to get a cell number for your </w:t>
      </w:r>
      <w:r w:rsidRPr="00400FD8">
        <w:t>contact</w:t>
      </w:r>
      <w:r w:rsidR="002C0D12">
        <w:t>.</w:t>
      </w:r>
    </w:p>
    <w:p w:rsidR="002C0D12" w:rsidRPr="00400FD8" w:rsidRDefault="002C0D12" w:rsidP="00F46911">
      <w:pPr>
        <w:pStyle w:val="BodyText"/>
        <w:ind w:left="602"/>
      </w:pPr>
    </w:p>
    <w:p w:rsidR="002A3AFA" w:rsidRDefault="007E4CD3" w:rsidP="00F46911">
      <w:pPr>
        <w:pStyle w:val="BodyText"/>
        <w:ind w:left="602"/>
      </w:pPr>
      <w:r>
        <w:t>C</w:t>
      </w:r>
      <w:r w:rsidR="00F46911" w:rsidRPr="00400FD8">
        <w:t>heck</w:t>
      </w:r>
      <w:r>
        <w:t>-</w:t>
      </w:r>
      <w:r w:rsidR="00F46911" w:rsidRPr="00400FD8">
        <w:t>in with Net Control when you’re operational and ready to send</w:t>
      </w:r>
      <w:r w:rsidR="002A3AFA">
        <w:t xml:space="preserve">/receive </w:t>
      </w:r>
      <w:r w:rsidR="00F46911" w:rsidRPr="00400FD8">
        <w:t>messages.</w:t>
      </w:r>
      <w:r w:rsidR="002C0D12">
        <w:t xml:space="preserve"> </w:t>
      </w:r>
    </w:p>
    <w:p w:rsidR="002A3AFA" w:rsidRDefault="002A3AFA" w:rsidP="00F46911">
      <w:pPr>
        <w:pStyle w:val="BodyText"/>
        <w:ind w:left="602"/>
      </w:pPr>
    </w:p>
    <w:p w:rsidR="00F46911" w:rsidRDefault="00F46911" w:rsidP="00F46911">
      <w:pPr>
        <w:pStyle w:val="BodyText"/>
        <w:ind w:left="602"/>
      </w:pPr>
      <w:r w:rsidRPr="00400FD8">
        <w:t xml:space="preserve">Check out </w:t>
      </w:r>
      <w:r w:rsidR="002A3AFA">
        <w:t xml:space="preserve">with Net Control </w:t>
      </w:r>
      <w:r w:rsidRPr="00400FD8">
        <w:t xml:space="preserve">if you’re taking a break </w:t>
      </w:r>
      <w:r w:rsidR="002A3AFA">
        <w:t xml:space="preserve">or </w:t>
      </w:r>
      <w:r w:rsidR="002C0D12">
        <w:t>when your shift is over.</w:t>
      </w:r>
    </w:p>
    <w:p w:rsidR="002C0D12" w:rsidRPr="00400FD8" w:rsidRDefault="002C0D12" w:rsidP="00F46911">
      <w:pPr>
        <w:pStyle w:val="BodyText"/>
        <w:ind w:left="602"/>
      </w:pPr>
    </w:p>
    <w:p w:rsidR="00F46911" w:rsidRDefault="00F46911" w:rsidP="00F46911">
      <w:pPr>
        <w:pStyle w:val="Heading1"/>
        <w:numPr>
          <w:ilvl w:val="0"/>
          <w:numId w:val="2"/>
        </w:numPr>
      </w:pPr>
      <w:bookmarkStart w:id="38" w:name="_Toc490566664"/>
      <w:r>
        <w:t>TRAINING AND EXERCISIES</w:t>
      </w:r>
      <w:bookmarkEnd w:id="38"/>
    </w:p>
    <w:p w:rsidR="00F46911" w:rsidRDefault="007F2A01" w:rsidP="00F46911">
      <w:pPr>
        <w:pStyle w:val="Heading2"/>
        <w:numPr>
          <w:ilvl w:val="0"/>
          <w:numId w:val="5"/>
        </w:numPr>
        <w:spacing w:before="100"/>
        <w:ind w:left="720"/>
      </w:pPr>
      <w:bookmarkStart w:id="39" w:name="_Toc490566665"/>
      <w:r>
        <w:t>Weekly</w:t>
      </w:r>
      <w:bookmarkEnd w:id="39"/>
      <w:r w:rsidR="00F46911">
        <w:t xml:space="preserve"> </w:t>
      </w:r>
    </w:p>
    <w:p w:rsidR="007F2A01" w:rsidRDefault="00F46911" w:rsidP="00F46911">
      <w:pPr>
        <w:pStyle w:val="BodyText"/>
        <w:ind w:left="720"/>
      </w:pPr>
      <w:r w:rsidRPr="00315063">
        <w:t>Knox ARES holds a radio net every</w:t>
      </w:r>
      <w:r w:rsidR="007F2A01">
        <w:t xml:space="preserve"> Sunday at 9:00PM</w:t>
      </w:r>
      <w:r w:rsidRPr="00315063">
        <w:t xml:space="preserve">. This net offers an opportunity to </w:t>
      </w:r>
      <w:r w:rsidR="003A4045">
        <w:t xml:space="preserve">practice Net operations and </w:t>
      </w:r>
      <w:r w:rsidR="009A6109">
        <w:t>test your radio equipment.</w:t>
      </w:r>
    </w:p>
    <w:p w:rsidR="00F46911" w:rsidRPr="00315063" w:rsidRDefault="00F46911" w:rsidP="00F46911">
      <w:pPr>
        <w:pStyle w:val="BodyText"/>
        <w:ind w:left="720"/>
      </w:pPr>
    </w:p>
    <w:p w:rsidR="00F46911" w:rsidRDefault="00F46911" w:rsidP="00F46911">
      <w:pPr>
        <w:pStyle w:val="Heading2"/>
        <w:numPr>
          <w:ilvl w:val="0"/>
          <w:numId w:val="5"/>
        </w:numPr>
        <w:spacing w:before="1"/>
      </w:pPr>
      <w:bookmarkStart w:id="40" w:name="_Toc490566666"/>
      <w:r>
        <w:t>Quarterly</w:t>
      </w:r>
      <w:bookmarkEnd w:id="40"/>
      <w:r>
        <w:t xml:space="preserve"> </w:t>
      </w:r>
    </w:p>
    <w:p w:rsidR="00F46911" w:rsidRPr="00315063" w:rsidRDefault="00F46911" w:rsidP="00F46911">
      <w:pPr>
        <w:pStyle w:val="BodyText"/>
        <w:ind w:left="720"/>
      </w:pPr>
      <w:r w:rsidRPr="003A4045">
        <w:t xml:space="preserve">Knox ARES </w:t>
      </w:r>
      <w:r w:rsidR="007E4CD3">
        <w:t xml:space="preserve">will schedule </w:t>
      </w:r>
      <w:r w:rsidRPr="003A4045">
        <w:t xml:space="preserve">a training meeting </w:t>
      </w:r>
      <w:r w:rsidR="007F2A01" w:rsidRPr="003A4045">
        <w:t>every quarter</w:t>
      </w:r>
      <w:r w:rsidRPr="003A4045">
        <w:t>. These</w:t>
      </w:r>
      <w:r w:rsidR="007F2A01" w:rsidRPr="003A4045">
        <w:t xml:space="preserve"> trainings </w:t>
      </w:r>
      <w:r w:rsidRPr="003A4045">
        <w:t xml:space="preserve">are typically held at the </w:t>
      </w:r>
      <w:r w:rsidR="003A4045" w:rsidRPr="003A4045">
        <w:t>ARES Command Post</w:t>
      </w:r>
      <w:r w:rsidR="007F2A01" w:rsidRPr="003A4045">
        <w:t xml:space="preserve">. </w:t>
      </w:r>
      <w:r w:rsidRPr="003A4045">
        <w:t xml:space="preserve">Members are urged to attend these </w:t>
      </w:r>
      <w:r w:rsidR="007F2A01" w:rsidRPr="003A4045">
        <w:t>training</w:t>
      </w:r>
      <w:r w:rsidR="007E4CD3">
        <w:t xml:space="preserve"> sessions</w:t>
      </w:r>
      <w:r w:rsidR="007F2A01" w:rsidRPr="003A4045">
        <w:t xml:space="preserve"> </w:t>
      </w:r>
      <w:r w:rsidRPr="003A4045">
        <w:t xml:space="preserve">to stay current </w:t>
      </w:r>
      <w:r w:rsidR="003A4045" w:rsidRPr="003A4045">
        <w:t xml:space="preserve">and </w:t>
      </w:r>
      <w:r w:rsidR="007F2A01" w:rsidRPr="003A4045">
        <w:t>informed</w:t>
      </w:r>
      <w:r w:rsidR="003A4045" w:rsidRPr="003A4045">
        <w:t>.</w:t>
      </w:r>
    </w:p>
    <w:p w:rsidR="00F46911" w:rsidRDefault="00F46911" w:rsidP="00F46911">
      <w:pPr>
        <w:pStyle w:val="BodyText"/>
      </w:pPr>
    </w:p>
    <w:p w:rsidR="00F46911" w:rsidRDefault="00F46911" w:rsidP="00F46911">
      <w:pPr>
        <w:pStyle w:val="Heading2"/>
        <w:numPr>
          <w:ilvl w:val="0"/>
          <w:numId w:val="5"/>
        </w:numPr>
        <w:spacing w:before="145"/>
      </w:pPr>
      <w:bookmarkStart w:id="41" w:name="_Toc490566667"/>
      <w:r>
        <w:t>Public Service Events</w:t>
      </w:r>
      <w:bookmarkEnd w:id="41"/>
    </w:p>
    <w:p w:rsidR="001325AE" w:rsidRDefault="00F46911" w:rsidP="001325AE">
      <w:pPr>
        <w:pStyle w:val="BodyText"/>
        <w:ind w:left="720"/>
      </w:pPr>
      <w:r w:rsidRPr="00315063">
        <w:t xml:space="preserve">A large part of service to our </w:t>
      </w:r>
      <w:r w:rsidR="007E4CD3">
        <w:t>community</w:t>
      </w:r>
      <w:r w:rsidR="001325AE">
        <w:t xml:space="preserve"> is providing communications at</w:t>
      </w:r>
      <w:r w:rsidRPr="00315063">
        <w:t xml:space="preserve"> public events. This service is provided at no charge, </w:t>
      </w:r>
      <w:r w:rsidR="001325AE">
        <w:t xml:space="preserve">and </w:t>
      </w:r>
      <w:r w:rsidRPr="00315063">
        <w:t xml:space="preserve">the event </w:t>
      </w:r>
      <w:r w:rsidR="001325AE">
        <w:t xml:space="preserve">is relative to Emergency </w:t>
      </w:r>
      <w:r w:rsidR="00D440C9">
        <w:t>Preparedness</w:t>
      </w:r>
      <w:r w:rsidR="001325AE">
        <w:t xml:space="preserve"> </w:t>
      </w:r>
    </w:p>
    <w:p w:rsidR="001325AE" w:rsidRDefault="001325AE" w:rsidP="001325AE">
      <w:pPr>
        <w:pStyle w:val="BodyText"/>
        <w:ind w:left="720"/>
      </w:pPr>
    </w:p>
    <w:p w:rsidR="00F46911" w:rsidRPr="001325AE" w:rsidRDefault="00F46911" w:rsidP="001325AE">
      <w:pPr>
        <w:pStyle w:val="Heading3"/>
        <w:numPr>
          <w:ilvl w:val="0"/>
          <w:numId w:val="22"/>
        </w:numPr>
      </w:pPr>
      <w:bookmarkStart w:id="42" w:name="_Toc490566668"/>
      <w:proofErr w:type="gramStart"/>
      <w:r w:rsidRPr="001325AE">
        <w:t xml:space="preserve">Guidelines for </w:t>
      </w:r>
      <w:r w:rsidR="007E4CD3">
        <w:t xml:space="preserve">Public Services Event </w:t>
      </w:r>
      <w:r w:rsidRPr="001325AE">
        <w:t>Coordinators.</w:t>
      </w:r>
      <w:bookmarkEnd w:id="42"/>
      <w:proofErr w:type="gramEnd"/>
    </w:p>
    <w:p w:rsidR="00F46911" w:rsidRDefault="00F46911" w:rsidP="00F46911">
      <w:pPr>
        <w:pStyle w:val="BodyText"/>
        <w:spacing w:before="6"/>
        <w:rPr>
          <w:sz w:val="17"/>
        </w:rPr>
      </w:pPr>
    </w:p>
    <w:p w:rsidR="00F46911" w:rsidRDefault="00F46911" w:rsidP="00F46911">
      <w:pPr>
        <w:pStyle w:val="BodyText"/>
        <w:numPr>
          <w:ilvl w:val="0"/>
          <w:numId w:val="11"/>
        </w:numPr>
      </w:pPr>
      <w:r>
        <w:t>Initial</w:t>
      </w:r>
      <w:r>
        <w:rPr>
          <w:spacing w:val="-3"/>
        </w:rPr>
        <w:t xml:space="preserve"> </w:t>
      </w:r>
      <w:r>
        <w:t>contact</w:t>
      </w:r>
      <w:r>
        <w:rPr>
          <w:spacing w:val="-5"/>
        </w:rPr>
        <w:t xml:space="preserve"> </w:t>
      </w:r>
      <w:r>
        <w:t>with</w:t>
      </w:r>
      <w:r>
        <w:rPr>
          <w:spacing w:val="-4"/>
        </w:rPr>
        <w:t xml:space="preserve"> </w:t>
      </w:r>
      <w:r>
        <w:t>the</w:t>
      </w:r>
      <w:r>
        <w:rPr>
          <w:spacing w:val="-2"/>
        </w:rPr>
        <w:t xml:space="preserve"> </w:t>
      </w:r>
      <w:r>
        <w:t>organization</w:t>
      </w:r>
      <w:r>
        <w:rPr>
          <w:spacing w:val="-4"/>
        </w:rPr>
        <w:t xml:space="preserve"> </w:t>
      </w:r>
      <w:r>
        <w:t>to</w:t>
      </w:r>
      <w:r>
        <w:rPr>
          <w:spacing w:val="-2"/>
        </w:rPr>
        <w:t xml:space="preserve"> </w:t>
      </w:r>
      <w:r>
        <w:t>determine</w:t>
      </w:r>
      <w:r>
        <w:rPr>
          <w:spacing w:val="-1"/>
        </w:rPr>
        <w:t xml:space="preserve"> </w:t>
      </w:r>
      <w:r>
        <w:t>needs,</w:t>
      </w:r>
      <w:r>
        <w:rPr>
          <w:spacing w:val="-3"/>
        </w:rPr>
        <w:t xml:space="preserve"> </w:t>
      </w:r>
      <w:r>
        <w:t>times</w:t>
      </w:r>
      <w:r>
        <w:rPr>
          <w:spacing w:val="-3"/>
        </w:rPr>
        <w:t xml:space="preserve"> </w:t>
      </w:r>
      <w:r>
        <w:t>and</w:t>
      </w:r>
      <w:r>
        <w:rPr>
          <w:spacing w:val="-4"/>
        </w:rPr>
        <w:t xml:space="preserve"> </w:t>
      </w:r>
      <w:r>
        <w:t>scope</w:t>
      </w:r>
      <w:r>
        <w:rPr>
          <w:spacing w:val="-2"/>
        </w:rPr>
        <w:t xml:space="preserve"> </w:t>
      </w:r>
      <w:r>
        <w:t>of</w:t>
      </w:r>
      <w:r>
        <w:rPr>
          <w:spacing w:val="-5"/>
        </w:rPr>
        <w:t xml:space="preserve"> </w:t>
      </w:r>
      <w:r>
        <w:t>the</w:t>
      </w:r>
      <w:r>
        <w:rPr>
          <w:spacing w:val="-7"/>
        </w:rPr>
        <w:t xml:space="preserve"> </w:t>
      </w:r>
      <w:r>
        <w:t>project.</w:t>
      </w:r>
    </w:p>
    <w:p w:rsidR="00F46911" w:rsidRDefault="00F46911" w:rsidP="00F46911">
      <w:pPr>
        <w:pStyle w:val="BodyText"/>
        <w:numPr>
          <w:ilvl w:val="0"/>
          <w:numId w:val="11"/>
        </w:numPr>
      </w:pPr>
      <w:r>
        <w:t>Determination of our participation (number of volunteers, time,</w:t>
      </w:r>
      <w:r>
        <w:rPr>
          <w:spacing w:val="-25"/>
        </w:rPr>
        <w:t xml:space="preserve"> </w:t>
      </w:r>
      <w:r>
        <w:t>place)</w:t>
      </w:r>
    </w:p>
    <w:p w:rsidR="00F46911" w:rsidRDefault="00F46911" w:rsidP="00F46911">
      <w:pPr>
        <w:pStyle w:val="BodyText"/>
        <w:numPr>
          <w:ilvl w:val="0"/>
          <w:numId w:val="11"/>
        </w:numPr>
      </w:pPr>
      <w:r>
        <w:t>Soliciting ARES volunteers to cover the</w:t>
      </w:r>
      <w:r>
        <w:rPr>
          <w:spacing w:val="-19"/>
        </w:rPr>
        <w:t xml:space="preserve"> </w:t>
      </w:r>
      <w:r>
        <w:t>event</w:t>
      </w:r>
    </w:p>
    <w:p w:rsidR="00F46911" w:rsidRDefault="00F46911" w:rsidP="00F46911">
      <w:pPr>
        <w:pStyle w:val="BodyText"/>
        <w:numPr>
          <w:ilvl w:val="0"/>
          <w:numId w:val="11"/>
        </w:numPr>
      </w:pPr>
      <w:r>
        <w:t>Maintaining contact with the organization for changes and updates (maps,</w:t>
      </w:r>
      <w:r>
        <w:rPr>
          <w:spacing w:val="-30"/>
        </w:rPr>
        <w:t xml:space="preserve"> </w:t>
      </w:r>
      <w:r>
        <w:t>etc.)</w:t>
      </w:r>
    </w:p>
    <w:p w:rsidR="00F46911" w:rsidRDefault="00F46911" w:rsidP="00F46911">
      <w:pPr>
        <w:pStyle w:val="BodyText"/>
        <w:numPr>
          <w:ilvl w:val="0"/>
          <w:numId w:val="11"/>
        </w:numPr>
      </w:pPr>
      <w:r>
        <w:t>Update volunteers by email as plans</w:t>
      </w:r>
      <w:r>
        <w:rPr>
          <w:spacing w:val="-15"/>
        </w:rPr>
        <w:t xml:space="preserve"> </w:t>
      </w:r>
      <w:r>
        <w:t>develop</w:t>
      </w:r>
    </w:p>
    <w:p w:rsidR="00F46911" w:rsidRDefault="00F46911" w:rsidP="00F46911">
      <w:pPr>
        <w:pStyle w:val="BodyText"/>
        <w:numPr>
          <w:ilvl w:val="0"/>
          <w:numId w:val="11"/>
        </w:numPr>
      </w:pPr>
      <w:r>
        <w:t>Email specific assignments and duties immediately prior to the event with frequencies, reporting times, expected duration, any supplies needed, CELL NUMBERS,</w:t>
      </w:r>
      <w:r>
        <w:rPr>
          <w:spacing w:val="-25"/>
        </w:rPr>
        <w:t xml:space="preserve"> </w:t>
      </w:r>
      <w:r>
        <w:t>etc.</w:t>
      </w:r>
    </w:p>
    <w:p w:rsidR="00F46911" w:rsidRDefault="00F46911" w:rsidP="00F46911">
      <w:pPr>
        <w:pStyle w:val="BodyText"/>
        <w:numPr>
          <w:ilvl w:val="0"/>
          <w:numId w:val="11"/>
        </w:numPr>
      </w:pPr>
      <w:r>
        <w:t>Net control the event (or designate a net</w:t>
      </w:r>
      <w:r>
        <w:rPr>
          <w:spacing w:val="-17"/>
        </w:rPr>
        <w:t xml:space="preserve"> </w:t>
      </w:r>
      <w:r>
        <w:t>control)</w:t>
      </w:r>
    </w:p>
    <w:p w:rsidR="00F46911" w:rsidRDefault="00F46911" w:rsidP="00F46911">
      <w:pPr>
        <w:pStyle w:val="BodyText"/>
        <w:numPr>
          <w:ilvl w:val="0"/>
          <w:numId w:val="11"/>
        </w:numPr>
      </w:pPr>
      <w:r>
        <w:t>Follow-up with communication to the organization, and thanks to the</w:t>
      </w:r>
      <w:r>
        <w:rPr>
          <w:spacing w:val="-30"/>
        </w:rPr>
        <w:t xml:space="preserve"> </w:t>
      </w:r>
      <w:r>
        <w:t>members</w:t>
      </w:r>
    </w:p>
    <w:p w:rsidR="00F46911" w:rsidRDefault="00F46911" w:rsidP="00F46911">
      <w:pPr>
        <w:pStyle w:val="BodyText"/>
        <w:numPr>
          <w:ilvl w:val="0"/>
          <w:numId w:val="11"/>
        </w:numPr>
      </w:pPr>
      <w:r>
        <w:t>Report members and times to EC for logging and reporting</w:t>
      </w:r>
      <w:r>
        <w:rPr>
          <w:spacing w:val="-22"/>
        </w:rPr>
        <w:t xml:space="preserve"> </w:t>
      </w:r>
      <w:r>
        <w:t>purposes</w:t>
      </w:r>
    </w:p>
    <w:p w:rsidR="001325AE" w:rsidRDefault="001325AE" w:rsidP="00F46911">
      <w:pPr>
        <w:pStyle w:val="BodyText"/>
        <w:numPr>
          <w:ilvl w:val="0"/>
          <w:numId w:val="11"/>
        </w:numPr>
      </w:pPr>
    </w:p>
    <w:p w:rsidR="001325AE" w:rsidRPr="001325AE" w:rsidRDefault="001325AE" w:rsidP="001325AE">
      <w:pPr>
        <w:pStyle w:val="ListParagraph"/>
        <w:numPr>
          <w:ilvl w:val="0"/>
          <w:numId w:val="22"/>
        </w:numPr>
        <w:rPr>
          <w:rFonts w:eastAsia="Verdana" w:cs="Verdana"/>
          <w:b/>
          <w:i/>
          <w:sz w:val="24"/>
          <w:szCs w:val="24"/>
        </w:rPr>
      </w:pPr>
      <w:bookmarkStart w:id="43" w:name="_Toc490566669"/>
      <w:r w:rsidRPr="001325AE">
        <w:rPr>
          <w:rStyle w:val="Heading3Char"/>
        </w:rPr>
        <w:t xml:space="preserve">Guidelines for </w:t>
      </w:r>
      <w:r w:rsidR="007E4CD3">
        <w:rPr>
          <w:rStyle w:val="Heading3Char"/>
        </w:rPr>
        <w:t>ARES Members</w:t>
      </w:r>
      <w:bookmarkEnd w:id="43"/>
      <w:r w:rsidRPr="001325AE">
        <w:rPr>
          <w:rFonts w:eastAsia="Verdana" w:cs="Verdana"/>
          <w:b/>
          <w:i/>
          <w:sz w:val="24"/>
          <w:szCs w:val="24"/>
        </w:rPr>
        <w:t>.</w:t>
      </w:r>
    </w:p>
    <w:p w:rsidR="00F46911" w:rsidRPr="00267BA0" w:rsidRDefault="00F46911" w:rsidP="001325AE">
      <w:pPr>
        <w:pStyle w:val="Heading3"/>
        <w:ind w:left="1080" w:firstLine="0"/>
      </w:pPr>
    </w:p>
    <w:p w:rsidR="00F46911" w:rsidRDefault="00F46911" w:rsidP="001325AE">
      <w:pPr>
        <w:pStyle w:val="BodyText"/>
        <w:ind w:left="720"/>
      </w:pPr>
      <w:r w:rsidRPr="001325AE">
        <w:t xml:space="preserve">All members are urged to participate in </w:t>
      </w:r>
      <w:r w:rsidR="001325AE">
        <w:t xml:space="preserve">ARES sponsored </w:t>
      </w:r>
      <w:r w:rsidRPr="001325AE">
        <w:t>event</w:t>
      </w:r>
      <w:r w:rsidR="001325AE">
        <w:t>s.</w:t>
      </w:r>
      <w:r w:rsidRPr="001325AE">
        <w:t xml:space="preserve"> </w:t>
      </w:r>
      <w:r w:rsidR="001325AE">
        <w:t>These events help to train ARES Membership.</w:t>
      </w:r>
      <w:r w:rsidRPr="001325AE">
        <w:t xml:space="preserve"> </w:t>
      </w:r>
    </w:p>
    <w:p w:rsidR="007E4CD3" w:rsidRPr="001325AE" w:rsidRDefault="007E4CD3" w:rsidP="007E4CD3">
      <w:pPr>
        <w:pStyle w:val="BodyText"/>
        <w:numPr>
          <w:ilvl w:val="0"/>
          <w:numId w:val="32"/>
        </w:numPr>
      </w:pPr>
      <w:r>
        <w:t>County ID</w:t>
      </w:r>
    </w:p>
    <w:p w:rsidR="00F46911" w:rsidRDefault="00F46911" w:rsidP="001325AE">
      <w:pPr>
        <w:pStyle w:val="BodyText"/>
        <w:numPr>
          <w:ilvl w:val="0"/>
          <w:numId w:val="12"/>
        </w:numPr>
        <w:ind w:left="1440"/>
      </w:pPr>
      <w:r>
        <w:t>Have radio</w:t>
      </w:r>
      <w:r w:rsidR="001325AE">
        <w:t>, antenna and power ready to go.</w:t>
      </w:r>
    </w:p>
    <w:p w:rsidR="00F46911" w:rsidRDefault="00F46911" w:rsidP="001325AE">
      <w:pPr>
        <w:pStyle w:val="BodyText"/>
        <w:numPr>
          <w:ilvl w:val="0"/>
          <w:numId w:val="12"/>
        </w:numPr>
        <w:ind w:left="1440"/>
      </w:pPr>
      <w:r>
        <w:t>Make sure you know how to operate the radio (changing frequencies, repeaters, etc. on the</w:t>
      </w:r>
      <w:r w:rsidRPr="00E555A3">
        <w:rPr>
          <w:spacing w:val="-32"/>
        </w:rPr>
        <w:t xml:space="preserve"> </w:t>
      </w:r>
      <w:r>
        <w:t>fly)</w:t>
      </w:r>
    </w:p>
    <w:p w:rsidR="00F46911" w:rsidRDefault="00F46911" w:rsidP="001325AE">
      <w:pPr>
        <w:pStyle w:val="BodyText"/>
        <w:numPr>
          <w:ilvl w:val="0"/>
          <w:numId w:val="12"/>
        </w:numPr>
        <w:ind w:left="1440"/>
      </w:pPr>
      <w:r>
        <w:t>Bring</w:t>
      </w:r>
      <w:r>
        <w:rPr>
          <w:spacing w:val="-2"/>
        </w:rPr>
        <w:t xml:space="preserve"> </w:t>
      </w:r>
      <w:r>
        <w:t>or</w:t>
      </w:r>
      <w:r>
        <w:rPr>
          <w:spacing w:val="-4"/>
        </w:rPr>
        <w:t xml:space="preserve"> </w:t>
      </w:r>
      <w:r>
        <w:t>obtain</w:t>
      </w:r>
      <w:r>
        <w:rPr>
          <w:spacing w:val="-3"/>
        </w:rPr>
        <w:t xml:space="preserve"> </w:t>
      </w:r>
      <w:r>
        <w:t>an</w:t>
      </w:r>
      <w:r>
        <w:rPr>
          <w:spacing w:val="-3"/>
        </w:rPr>
        <w:t xml:space="preserve"> </w:t>
      </w:r>
      <w:r>
        <w:t>ARES</w:t>
      </w:r>
      <w:r>
        <w:rPr>
          <w:spacing w:val="-2"/>
        </w:rPr>
        <w:t xml:space="preserve"> </w:t>
      </w:r>
      <w:r>
        <w:t>vest.</w:t>
      </w:r>
      <w:r>
        <w:rPr>
          <w:spacing w:val="-2"/>
        </w:rPr>
        <w:t xml:space="preserve"> </w:t>
      </w:r>
      <w:r w:rsidR="007E4CD3">
        <w:t xml:space="preserve">The vest must be warn when </w:t>
      </w:r>
      <w:r>
        <w:t>outside,</w:t>
      </w:r>
      <w:r>
        <w:rPr>
          <w:spacing w:val="-4"/>
        </w:rPr>
        <w:t xml:space="preserve"> </w:t>
      </w:r>
      <w:r>
        <w:t>especially</w:t>
      </w:r>
      <w:r>
        <w:rPr>
          <w:spacing w:val="-3"/>
        </w:rPr>
        <w:t xml:space="preserve"> </w:t>
      </w:r>
      <w:r>
        <w:t>near</w:t>
      </w:r>
      <w:r>
        <w:rPr>
          <w:spacing w:val="-4"/>
        </w:rPr>
        <w:t xml:space="preserve"> </w:t>
      </w:r>
      <w:r>
        <w:t>traffic</w:t>
      </w:r>
      <w:r>
        <w:rPr>
          <w:spacing w:val="-1"/>
        </w:rPr>
        <w:t xml:space="preserve"> </w:t>
      </w:r>
      <w:r>
        <w:t>areas!</w:t>
      </w:r>
    </w:p>
    <w:p w:rsidR="00F46911" w:rsidRDefault="00F46911" w:rsidP="001325AE">
      <w:pPr>
        <w:pStyle w:val="BodyText"/>
        <w:numPr>
          <w:ilvl w:val="0"/>
          <w:numId w:val="12"/>
        </w:numPr>
        <w:ind w:left="1440"/>
      </w:pPr>
      <w:r>
        <w:t>Bring</w:t>
      </w:r>
      <w:r>
        <w:rPr>
          <w:spacing w:val="-2"/>
        </w:rPr>
        <w:t xml:space="preserve"> </w:t>
      </w:r>
      <w:r>
        <w:t>water</w:t>
      </w:r>
      <w:r>
        <w:rPr>
          <w:spacing w:val="-4"/>
        </w:rPr>
        <w:t xml:space="preserve"> </w:t>
      </w:r>
      <w:r>
        <w:t>and</w:t>
      </w:r>
      <w:r>
        <w:rPr>
          <w:spacing w:val="-3"/>
        </w:rPr>
        <w:t xml:space="preserve"> </w:t>
      </w:r>
      <w:r>
        <w:t>any</w:t>
      </w:r>
      <w:r>
        <w:rPr>
          <w:spacing w:val="-3"/>
        </w:rPr>
        <w:t xml:space="preserve"> </w:t>
      </w:r>
      <w:r>
        <w:t>other</w:t>
      </w:r>
      <w:r>
        <w:rPr>
          <w:spacing w:val="-4"/>
        </w:rPr>
        <w:t xml:space="preserve"> </w:t>
      </w:r>
      <w:r>
        <w:t>personal</w:t>
      </w:r>
      <w:r>
        <w:rPr>
          <w:spacing w:val="-2"/>
        </w:rPr>
        <w:t xml:space="preserve"> </w:t>
      </w:r>
      <w:r>
        <w:t>supplies</w:t>
      </w:r>
      <w:r>
        <w:rPr>
          <w:spacing w:val="-4"/>
        </w:rPr>
        <w:t xml:space="preserve"> </w:t>
      </w:r>
      <w:r>
        <w:t>(medicine,</w:t>
      </w:r>
      <w:r>
        <w:rPr>
          <w:spacing w:val="-2"/>
        </w:rPr>
        <w:t xml:space="preserve"> </w:t>
      </w:r>
      <w:r>
        <w:t>bug</w:t>
      </w:r>
      <w:r>
        <w:rPr>
          <w:spacing w:val="-2"/>
        </w:rPr>
        <w:t xml:space="preserve"> </w:t>
      </w:r>
      <w:r>
        <w:t>spray,</w:t>
      </w:r>
      <w:r>
        <w:rPr>
          <w:spacing w:val="-4"/>
        </w:rPr>
        <w:t xml:space="preserve"> </w:t>
      </w:r>
      <w:r>
        <w:t>clothing)</w:t>
      </w:r>
      <w:r>
        <w:rPr>
          <w:spacing w:val="-2"/>
        </w:rPr>
        <w:t xml:space="preserve"> </w:t>
      </w:r>
      <w:r>
        <w:t>you</w:t>
      </w:r>
      <w:r>
        <w:rPr>
          <w:spacing w:val="-5"/>
        </w:rPr>
        <w:t xml:space="preserve"> </w:t>
      </w:r>
      <w:r>
        <w:t>might</w:t>
      </w:r>
      <w:r>
        <w:rPr>
          <w:spacing w:val="-1"/>
        </w:rPr>
        <w:t xml:space="preserve"> </w:t>
      </w:r>
      <w:r>
        <w:t>need</w:t>
      </w:r>
    </w:p>
    <w:p w:rsidR="00F46911" w:rsidRDefault="007E4CD3" w:rsidP="001325AE">
      <w:pPr>
        <w:pStyle w:val="BodyText"/>
        <w:numPr>
          <w:ilvl w:val="0"/>
          <w:numId w:val="12"/>
        </w:numPr>
        <w:ind w:left="1440"/>
      </w:pPr>
      <w:r>
        <w:t>Bring a printed</w:t>
      </w:r>
      <w:r w:rsidR="00F46911">
        <w:t xml:space="preserve"> map so you’re familiar with the event and your</w:t>
      </w:r>
      <w:r w:rsidR="00F46911">
        <w:rPr>
          <w:spacing w:val="-25"/>
        </w:rPr>
        <w:t xml:space="preserve"> </w:t>
      </w:r>
      <w:r w:rsidR="00F46911">
        <w:t>location</w:t>
      </w:r>
    </w:p>
    <w:p w:rsidR="001325AE" w:rsidRDefault="00F46911" w:rsidP="001325AE">
      <w:pPr>
        <w:pStyle w:val="BodyText"/>
        <w:numPr>
          <w:ilvl w:val="0"/>
          <w:numId w:val="12"/>
        </w:numPr>
        <w:ind w:left="1440"/>
      </w:pPr>
      <w:r>
        <w:t xml:space="preserve">CHECK </w:t>
      </w:r>
      <w:r w:rsidR="007E4CD3">
        <w:t>IN.</w:t>
      </w:r>
      <w:r>
        <w:t xml:space="preserve"> Once there and ready to go, formally check into the net and confirm your position. </w:t>
      </w:r>
    </w:p>
    <w:p w:rsidR="00F46911" w:rsidRDefault="007E4CD3" w:rsidP="001325AE">
      <w:pPr>
        <w:pStyle w:val="BodyText"/>
        <w:numPr>
          <w:ilvl w:val="0"/>
          <w:numId w:val="12"/>
        </w:numPr>
        <w:ind w:left="1440"/>
      </w:pPr>
      <w:r>
        <w:t>CHECK OUT.</w:t>
      </w:r>
      <w:r w:rsidR="00F46911">
        <w:t xml:space="preserve"> </w:t>
      </w:r>
      <w:r w:rsidR="001325AE">
        <w:t xml:space="preserve">When taking breaks or leaving the </w:t>
      </w:r>
      <w:r w:rsidR="00F46911">
        <w:t>event.</w:t>
      </w:r>
    </w:p>
    <w:p w:rsidR="00F46911" w:rsidRDefault="00F46911" w:rsidP="001325AE">
      <w:pPr>
        <w:pStyle w:val="BodyText"/>
        <w:numPr>
          <w:ilvl w:val="0"/>
          <w:numId w:val="12"/>
        </w:numPr>
        <w:ind w:left="1440"/>
      </w:pPr>
      <w:r>
        <w:t xml:space="preserve">When operating an event </w:t>
      </w:r>
      <w:proofErr w:type="gramStart"/>
      <w:r>
        <w:t>REMEMBER</w:t>
      </w:r>
      <w:proofErr w:type="gramEnd"/>
      <w:r>
        <w:t xml:space="preserve"> YOUR PERSONAL SAFETY COMES</w:t>
      </w:r>
      <w:r>
        <w:rPr>
          <w:spacing w:val="-27"/>
        </w:rPr>
        <w:t xml:space="preserve"> </w:t>
      </w:r>
      <w:r>
        <w:t>FIRST!!</w:t>
      </w:r>
    </w:p>
    <w:p w:rsidR="007E4CD3" w:rsidRDefault="007E4CD3" w:rsidP="007E4CD3">
      <w:pPr>
        <w:pStyle w:val="BodyText"/>
        <w:numPr>
          <w:ilvl w:val="0"/>
          <w:numId w:val="14"/>
        </w:numPr>
        <w:ind w:left="1440"/>
      </w:pPr>
      <w:r>
        <w:t>Report</w:t>
      </w:r>
      <w:r w:rsidR="00F46911">
        <w:t xml:space="preserve"> any problems</w:t>
      </w:r>
      <w:r>
        <w:t xml:space="preserve"> to the EC to be included in the AAR.</w:t>
      </w:r>
    </w:p>
    <w:p w:rsidR="000E468F" w:rsidRDefault="007E4CD3" w:rsidP="007E4CD3">
      <w:pPr>
        <w:pStyle w:val="BodyText"/>
        <w:numPr>
          <w:ilvl w:val="0"/>
          <w:numId w:val="14"/>
        </w:numPr>
        <w:ind w:left="1440"/>
      </w:pPr>
      <w:r>
        <w:t xml:space="preserve"> </w:t>
      </w:r>
      <w:r w:rsidR="000E468F">
        <w:br w:type="page"/>
      </w:r>
    </w:p>
    <w:p w:rsidR="000E468F" w:rsidRDefault="000E468F" w:rsidP="000E468F">
      <w:pPr>
        <w:pStyle w:val="Heading1"/>
      </w:pPr>
      <w:bookmarkStart w:id="44" w:name="_Toc490566670"/>
      <w:r w:rsidRPr="000E468F">
        <w:lastRenderedPageBreak/>
        <w:t>TABS</w:t>
      </w:r>
      <w:bookmarkEnd w:id="44"/>
    </w:p>
    <w:p w:rsidR="007F25C6" w:rsidRDefault="007F25C6" w:rsidP="0016580F">
      <w:pPr>
        <w:pStyle w:val="Heading2"/>
      </w:pPr>
      <w:bookmarkStart w:id="45" w:name="_Toc490566671"/>
      <w:r>
        <w:t>TAB – A</w:t>
      </w:r>
      <w:r w:rsidR="00EF0636">
        <w:t>,</w:t>
      </w:r>
      <w:r>
        <w:t xml:space="preserve"> List </w:t>
      </w:r>
      <w:r w:rsidR="00BA7338">
        <w:t>Fixed</w:t>
      </w:r>
      <w:r w:rsidR="007E4CD3">
        <w:t xml:space="preserve"> </w:t>
      </w:r>
      <w:r w:rsidR="00BA7338">
        <w:t>of</w:t>
      </w:r>
      <w:r>
        <w:t xml:space="preserve"> Radio Stations</w:t>
      </w:r>
      <w:r w:rsidR="00BA7338">
        <w:t xml:space="preserve"> and their capabilities</w:t>
      </w:r>
      <w:bookmarkEnd w:id="45"/>
    </w:p>
    <w:p w:rsidR="00BA7338" w:rsidRDefault="00BA7338" w:rsidP="0016580F">
      <w:pPr>
        <w:pStyle w:val="Heading2"/>
      </w:pPr>
    </w:p>
    <w:p w:rsidR="007F25C6" w:rsidRDefault="007F25C6">
      <w:pPr>
        <w:rPr>
          <w:rFonts w:eastAsia="Garamond" w:cs="Garamond"/>
          <w:b/>
          <w:bCs/>
          <w:sz w:val="28"/>
          <w:szCs w:val="28"/>
        </w:rPr>
      </w:pPr>
      <w:r>
        <w:br w:type="page"/>
      </w:r>
    </w:p>
    <w:p w:rsidR="007F25C6" w:rsidRDefault="007F25C6" w:rsidP="0016580F">
      <w:pPr>
        <w:pStyle w:val="Heading2"/>
      </w:pPr>
      <w:bookmarkStart w:id="46" w:name="_Toc490566672"/>
      <w:r>
        <w:lastRenderedPageBreak/>
        <w:t>TAB – B</w:t>
      </w:r>
      <w:r w:rsidR="00EF0636">
        <w:t xml:space="preserve">, </w:t>
      </w:r>
      <w:r>
        <w:t>List of Mobile Radio Stations</w:t>
      </w:r>
      <w:bookmarkEnd w:id="46"/>
    </w:p>
    <w:p w:rsidR="007F25C6" w:rsidRDefault="007F25C6">
      <w:pPr>
        <w:rPr>
          <w:rFonts w:eastAsia="Garamond" w:cs="Garamond"/>
          <w:b/>
          <w:bCs/>
          <w:sz w:val="28"/>
          <w:szCs w:val="28"/>
        </w:rPr>
      </w:pPr>
      <w:r>
        <w:br w:type="page"/>
      </w:r>
    </w:p>
    <w:p w:rsidR="007F25C6" w:rsidRDefault="007F25C6" w:rsidP="0016580F">
      <w:pPr>
        <w:pStyle w:val="Heading2"/>
      </w:pPr>
      <w:bookmarkStart w:id="47" w:name="_Toc490566673"/>
      <w:r>
        <w:lastRenderedPageBreak/>
        <w:t>TAB – C</w:t>
      </w:r>
      <w:r w:rsidR="00EF0636">
        <w:t xml:space="preserve">, </w:t>
      </w:r>
      <w:r>
        <w:t>Knox Alerts</w:t>
      </w:r>
      <w:bookmarkEnd w:id="47"/>
    </w:p>
    <w:p w:rsidR="00365123" w:rsidRDefault="00365123"/>
    <w:p w:rsidR="00365123" w:rsidRDefault="00365123">
      <w:r w:rsidRPr="006D3C19">
        <w:object w:dxaOrig="7116" w:dyaOrig="9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561.75pt" o:ole="">
            <v:imagedata r:id="rId13" o:title=""/>
          </v:shape>
          <o:OLEObject Type="Embed" ProgID="AcroExch.Document.DC" ShapeID="_x0000_i1025" DrawAspect="Content" ObjectID="_1625987921" r:id="rId14"/>
        </w:object>
      </w:r>
    </w:p>
    <w:p w:rsidR="007F25C6" w:rsidRDefault="007F25C6">
      <w:pPr>
        <w:rPr>
          <w:rFonts w:eastAsia="Garamond" w:cs="Garamond"/>
          <w:b/>
          <w:bCs/>
          <w:sz w:val="28"/>
          <w:szCs w:val="28"/>
        </w:rPr>
      </w:pPr>
      <w:r>
        <w:br w:type="page"/>
      </w:r>
    </w:p>
    <w:p w:rsidR="007F25C6" w:rsidRDefault="00EF0636" w:rsidP="0016580F">
      <w:pPr>
        <w:pStyle w:val="Heading2"/>
      </w:pPr>
      <w:bookmarkStart w:id="48" w:name="_Toc490566674"/>
      <w:r>
        <w:lastRenderedPageBreak/>
        <w:t xml:space="preserve">TAB – D, </w:t>
      </w:r>
      <w:r w:rsidR="007F25C6">
        <w:t>ARES Notification Template</w:t>
      </w:r>
      <w:bookmarkEnd w:id="48"/>
    </w:p>
    <w:p w:rsidR="00B04C31" w:rsidRDefault="00B04C31"/>
    <w:p w:rsidR="00B04C31" w:rsidRDefault="00B04C31"/>
    <w:p w:rsidR="007F25C6" w:rsidRDefault="00B04C31">
      <w:pPr>
        <w:rPr>
          <w:rFonts w:eastAsia="Garamond" w:cs="Garamond"/>
          <w:b/>
          <w:bCs/>
          <w:sz w:val="28"/>
          <w:szCs w:val="28"/>
        </w:rPr>
      </w:pPr>
      <w:r>
        <w:t xml:space="preserve">,  </w:t>
      </w:r>
      <w:r w:rsidR="007F25C6">
        <w:br w:type="page"/>
      </w:r>
    </w:p>
    <w:p w:rsidR="007F25C6" w:rsidRDefault="007F25C6" w:rsidP="0016580F">
      <w:pPr>
        <w:pStyle w:val="Heading2"/>
      </w:pPr>
      <w:bookmarkStart w:id="49" w:name="_Toc490566675"/>
      <w:r>
        <w:lastRenderedPageBreak/>
        <w:t>TAB – E</w:t>
      </w:r>
      <w:r w:rsidR="00EF0636">
        <w:t xml:space="preserve">, </w:t>
      </w:r>
      <w:r>
        <w:t>ARES Activation Template</w:t>
      </w:r>
      <w:bookmarkEnd w:id="49"/>
    </w:p>
    <w:p w:rsidR="007F25C6" w:rsidRDefault="007F25C6">
      <w:r>
        <w:br w:type="page"/>
      </w:r>
    </w:p>
    <w:p w:rsidR="003141B6" w:rsidRDefault="00F2733C" w:rsidP="003141B6">
      <w:pPr>
        <w:pStyle w:val="Heading2"/>
      </w:pPr>
      <w:bookmarkStart w:id="50" w:name="_Toc490566676"/>
      <w:r>
        <w:lastRenderedPageBreak/>
        <w:t xml:space="preserve">TAB </w:t>
      </w:r>
      <w:r w:rsidR="009C616C">
        <w:t xml:space="preserve">- </w:t>
      </w:r>
      <w:r>
        <w:t>F, ICS 201</w:t>
      </w:r>
      <w:r w:rsidR="00D440C9">
        <w:t xml:space="preserve"> Incident Briefing</w:t>
      </w:r>
      <w:bookmarkEnd w:id="50"/>
    </w:p>
    <w:p w:rsidR="003141B6" w:rsidRDefault="003141B6" w:rsidP="003141B6">
      <w:pPr>
        <w:pStyle w:val="BodyText"/>
      </w:pPr>
    </w:p>
    <w:p w:rsidR="003141B6" w:rsidRDefault="003141B6" w:rsidP="003141B6">
      <w:pPr>
        <w:pStyle w:val="BodyText"/>
      </w:pPr>
      <w:r>
        <w:rPr>
          <w:noProof/>
        </w:rPr>
        <w:drawing>
          <wp:inline distT="0" distB="0" distL="0" distR="0" wp14:anchorId="0092F6EF" wp14:editId="2117D20B">
            <wp:extent cx="5480685" cy="715137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0685" cy="7151370"/>
                    </a:xfrm>
                    <a:prstGeom prst="rect">
                      <a:avLst/>
                    </a:prstGeom>
                    <a:noFill/>
                  </pic:spPr>
                </pic:pic>
              </a:graphicData>
            </a:graphic>
          </wp:inline>
        </w:drawing>
      </w:r>
    </w:p>
    <w:p w:rsidR="00036D7C" w:rsidRDefault="00036D7C" w:rsidP="003141B6">
      <w:pPr>
        <w:pStyle w:val="Heading2"/>
      </w:pPr>
      <w:r>
        <w:br w:type="page"/>
      </w:r>
    </w:p>
    <w:p w:rsidR="00036D7C" w:rsidRDefault="00036D7C" w:rsidP="003141B6">
      <w:pPr>
        <w:pStyle w:val="BodyText"/>
        <w:rPr>
          <w:rStyle w:val="BodyTextChar"/>
        </w:rPr>
      </w:pPr>
    </w:p>
    <w:p w:rsidR="003141B6" w:rsidRPr="00365123" w:rsidRDefault="003141B6" w:rsidP="003141B6">
      <w:pPr>
        <w:pStyle w:val="BodyText"/>
        <w:rPr>
          <w:rStyle w:val="BodyTextChar"/>
        </w:rPr>
      </w:pPr>
      <w:r w:rsidRPr="00036D7C">
        <w:rPr>
          <w:noProof/>
        </w:rPr>
        <w:drawing>
          <wp:inline distT="0" distB="0" distL="0" distR="0" wp14:anchorId="29E1B1B6" wp14:editId="526B5D8F">
            <wp:extent cx="5173980" cy="659892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3980" cy="6598920"/>
                    </a:xfrm>
                    <a:prstGeom prst="rect">
                      <a:avLst/>
                    </a:prstGeom>
                    <a:noFill/>
                    <a:ln>
                      <a:noFill/>
                    </a:ln>
                  </pic:spPr>
                </pic:pic>
              </a:graphicData>
            </a:graphic>
          </wp:inline>
        </w:drawing>
      </w:r>
    </w:p>
    <w:p w:rsidR="00036D7C" w:rsidRDefault="00036D7C">
      <w:r>
        <w:br w:type="page"/>
      </w:r>
    </w:p>
    <w:p w:rsidR="003C18A9" w:rsidRDefault="003C18A9" w:rsidP="003141B6">
      <w:pPr>
        <w:pStyle w:val="BodyText"/>
        <w:rPr>
          <w:rStyle w:val="BodyTextChar"/>
        </w:rPr>
      </w:pPr>
    </w:p>
    <w:p w:rsidR="003141B6" w:rsidRPr="00365123" w:rsidRDefault="003141B6" w:rsidP="003141B6">
      <w:pPr>
        <w:pStyle w:val="BodyText"/>
        <w:rPr>
          <w:rStyle w:val="BodyTextChar"/>
        </w:rPr>
      </w:pPr>
      <w:r w:rsidRPr="003C18A9">
        <w:rPr>
          <w:noProof/>
        </w:rPr>
        <w:drawing>
          <wp:inline distT="0" distB="0" distL="0" distR="0" wp14:anchorId="7BF10F40" wp14:editId="69E2F9BE">
            <wp:extent cx="5532120" cy="708930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3660" cy="7091283"/>
                    </a:xfrm>
                    <a:prstGeom prst="rect">
                      <a:avLst/>
                    </a:prstGeom>
                    <a:noFill/>
                    <a:ln>
                      <a:noFill/>
                    </a:ln>
                  </pic:spPr>
                </pic:pic>
              </a:graphicData>
            </a:graphic>
          </wp:inline>
        </w:drawing>
      </w:r>
    </w:p>
    <w:p w:rsidR="002C69CF" w:rsidRDefault="002C69CF">
      <w:r>
        <w:br w:type="page"/>
      </w:r>
    </w:p>
    <w:p w:rsidR="00F2733C" w:rsidRDefault="00F2733C" w:rsidP="003141B6">
      <w:pPr>
        <w:pStyle w:val="BodyText"/>
        <w:rPr>
          <w:rStyle w:val="BodyTextChar"/>
        </w:rPr>
      </w:pPr>
    </w:p>
    <w:p w:rsidR="003141B6" w:rsidRDefault="003141B6" w:rsidP="003141B6">
      <w:pPr>
        <w:pStyle w:val="BodyText"/>
        <w:rPr>
          <w:rStyle w:val="BodyTextChar"/>
        </w:rPr>
      </w:pPr>
      <w:r w:rsidRPr="003C18A9">
        <w:rPr>
          <w:noProof/>
          <w:sz w:val="28"/>
          <w:szCs w:val="28"/>
        </w:rPr>
        <w:drawing>
          <wp:inline distT="0" distB="0" distL="0" distR="0" wp14:anchorId="4393D2A7" wp14:editId="19052856">
            <wp:extent cx="6134100" cy="7446637"/>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8423" cy="7451884"/>
                    </a:xfrm>
                    <a:prstGeom prst="rect">
                      <a:avLst/>
                    </a:prstGeom>
                    <a:noFill/>
                    <a:ln>
                      <a:noFill/>
                    </a:ln>
                  </pic:spPr>
                </pic:pic>
              </a:graphicData>
            </a:graphic>
          </wp:inline>
        </w:drawing>
      </w:r>
    </w:p>
    <w:p w:rsidR="0016580F" w:rsidRPr="00365123" w:rsidRDefault="0016580F" w:rsidP="00B76102">
      <w:pPr>
        <w:pStyle w:val="Heading2"/>
        <w:rPr>
          <w:rStyle w:val="BodyTextChar"/>
        </w:rPr>
      </w:pPr>
      <w:bookmarkStart w:id="51" w:name="_Toc490566677"/>
      <w:r>
        <w:lastRenderedPageBreak/>
        <w:t>TAB – G ICS</w:t>
      </w:r>
      <w:r w:rsidR="00D440C9">
        <w:t xml:space="preserve"> Incident Radio Communications</w:t>
      </w:r>
      <w:bookmarkEnd w:id="51"/>
    </w:p>
    <w:p w:rsidR="003141B6" w:rsidRDefault="003141B6" w:rsidP="00365123">
      <w:pPr>
        <w:pStyle w:val="BodyText"/>
      </w:pPr>
      <w:r w:rsidRPr="0016580F">
        <w:rPr>
          <w:noProof/>
        </w:rPr>
        <w:drawing>
          <wp:inline distT="0" distB="0" distL="0" distR="0" wp14:anchorId="75E932A5" wp14:editId="0E48E81E">
            <wp:extent cx="6426200" cy="48247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6200" cy="4824730"/>
                    </a:xfrm>
                    <a:prstGeom prst="rect">
                      <a:avLst/>
                    </a:prstGeom>
                    <a:noFill/>
                    <a:ln>
                      <a:noFill/>
                    </a:ln>
                  </pic:spPr>
                </pic:pic>
              </a:graphicData>
            </a:graphic>
          </wp:inline>
        </w:drawing>
      </w:r>
    </w:p>
    <w:p w:rsidR="0016580F" w:rsidRDefault="0016580F" w:rsidP="00365123">
      <w:pPr>
        <w:pStyle w:val="BodyText"/>
      </w:pPr>
      <w:r>
        <w:br w:type="page"/>
      </w:r>
    </w:p>
    <w:p w:rsidR="003141B6" w:rsidRDefault="0016580F" w:rsidP="003141B6">
      <w:pPr>
        <w:pStyle w:val="Heading2"/>
      </w:pPr>
      <w:bookmarkStart w:id="52" w:name="_Toc490566678"/>
      <w:r>
        <w:lastRenderedPageBreak/>
        <w:t xml:space="preserve">TAB </w:t>
      </w:r>
      <w:r w:rsidR="009C616C">
        <w:t xml:space="preserve">- </w:t>
      </w:r>
      <w:r>
        <w:t>H</w:t>
      </w:r>
      <w:r w:rsidR="00D440C9">
        <w:t xml:space="preserve"> ICS 213 LOG</w:t>
      </w:r>
      <w:bookmarkEnd w:id="52"/>
    </w:p>
    <w:p w:rsidR="003141B6" w:rsidRDefault="003141B6" w:rsidP="003141B6">
      <w:pPr>
        <w:pStyle w:val="BodyText"/>
      </w:pPr>
      <w:r w:rsidRPr="0016580F">
        <w:rPr>
          <w:noProof/>
        </w:rPr>
        <w:drawing>
          <wp:inline distT="0" distB="0" distL="0" distR="0" wp14:anchorId="1DFD8A43" wp14:editId="22ADEB22">
            <wp:extent cx="6426200" cy="48247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6200" cy="4824730"/>
                    </a:xfrm>
                    <a:prstGeom prst="rect">
                      <a:avLst/>
                    </a:prstGeom>
                    <a:noFill/>
                    <a:ln>
                      <a:noFill/>
                    </a:ln>
                  </pic:spPr>
                </pic:pic>
              </a:graphicData>
            </a:graphic>
          </wp:inline>
        </w:drawing>
      </w:r>
    </w:p>
    <w:p w:rsidR="0016580F" w:rsidRDefault="0016580F" w:rsidP="003141B6">
      <w:pPr>
        <w:pStyle w:val="Heading2"/>
        <w:rPr>
          <w:b w:val="0"/>
          <w:bCs w:val="0"/>
        </w:rPr>
      </w:pPr>
      <w:r>
        <w:br w:type="page"/>
      </w:r>
    </w:p>
    <w:p w:rsidR="0016580F" w:rsidRDefault="0016580F" w:rsidP="00A360DE">
      <w:pPr>
        <w:pStyle w:val="Heading2"/>
      </w:pPr>
      <w:bookmarkStart w:id="53" w:name="_Toc490566679"/>
      <w:r>
        <w:lastRenderedPageBreak/>
        <w:t xml:space="preserve">TAB </w:t>
      </w:r>
      <w:r w:rsidR="009C616C">
        <w:t xml:space="preserve">- </w:t>
      </w:r>
      <w:r>
        <w:t>I</w:t>
      </w:r>
      <w:r w:rsidR="00D440C9">
        <w:t xml:space="preserve"> ICS 213 Form</w:t>
      </w:r>
      <w:bookmarkEnd w:id="53"/>
    </w:p>
    <w:p w:rsidR="00A360DE" w:rsidRDefault="00A360DE" w:rsidP="003141B6">
      <w:pPr>
        <w:pStyle w:val="BodyText"/>
      </w:pPr>
    </w:p>
    <w:p w:rsidR="00A360DE" w:rsidRDefault="00A360DE" w:rsidP="003141B6">
      <w:pPr>
        <w:pStyle w:val="BodyText"/>
      </w:pPr>
      <w:r w:rsidRPr="0016580F">
        <w:rPr>
          <w:noProof/>
        </w:rPr>
        <w:drawing>
          <wp:inline distT="0" distB="0" distL="0" distR="0" wp14:anchorId="05223313" wp14:editId="0C0E0A77">
            <wp:extent cx="5707380" cy="7398455"/>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3479" cy="7406361"/>
                    </a:xfrm>
                    <a:prstGeom prst="rect">
                      <a:avLst/>
                    </a:prstGeom>
                    <a:noFill/>
                    <a:ln>
                      <a:noFill/>
                    </a:ln>
                  </pic:spPr>
                </pic:pic>
              </a:graphicData>
            </a:graphic>
          </wp:inline>
        </w:drawing>
      </w:r>
    </w:p>
    <w:p w:rsidR="00A360DE" w:rsidRDefault="009C616C" w:rsidP="00A360DE">
      <w:pPr>
        <w:pStyle w:val="Heading2"/>
      </w:pPr>
      <w:bookmarkStart w:id="54" w:name="_Toc490566680"/>
      <w:r>
        <w:lastRenderedPageBreak/>
        <w:t>TAB – J District Map</w:t>
      </w:r>
      <w:bookmarkEnd w:id="54"/>
    </w:p>
    <w:p w:rsidR="00A360DE" w:rsidRDefault="00A360DE" w:rsidP="00365123">
      <w:pPr>
        <w:pStyle w:val="BodyText"/>
      </w:pPr>
      <w:r>
        <w:rPr>
          <w:noProof/>
        </w:rPr>
        <w:drawing>
          <wp:inline distT="0" distB="0" distL="0" distR="0" wp14:anchorId="11B4314E" wp14:editId="48D4280B">
            <wp:extent cx="6425565" cy="49504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25565" cy="4950460"/>
                    </a:xfrm>
                    <a:prstGeom prst="rect">
                      <a:avLst/>
                    </a:prstGeom>
                    <a:noFill/>
                  </pic:spPr>
                </pic:pic>
              </a:graphicData>
            </a:graphic>
          </wp:inline>
        </w:drawing>
      </w:r>
    </w:p>
    <w:p w:rsidR="009C616C" w:rsidRDefault="009C616C" w:rsidP="00365123">
      <w:pPr>
        <w:pStyle w:val="BodyText"/>
      </w:pPr>
      <w:r>
        <w:br w:type="page"/>
      </w:r>
    </w:p>
    <w:p w:rsidR="00DC0886" w:rsidRDefault="00060F25" w:rsidP="003141B6">
      <w:pPr>
        <w:pStyle w:val="Heading2"/>
        <w:rPr>
          <w:rFonts w:eastAsia="Verdana" w:cs="Verdana"/>
          <w:b w:val="0"/>
        </w:rPr>
      </w:pPr>
      <w:bookmarkStart w:id="55" w:name="_Toc490566681"/>
      <w:r>
        <w:lastRenderedPageBreak/>
        <w:t xml:space="preserve">TAB – K </w:t>
      </w:r>
      <w:r w:rsidR="000A3372">
        <w:t>County Control Station</w:t>
      </w:r>
      <w:r w:rsidR="00DC0886">
        <w:t xml:space="preserve"> Capability</w:t>
      </w:r>
      <w:bookmarkEnd w:id="55"/>
      <w:r w:rsidR="00DC0886">
        <w:br w:type="page"/>
      </w:r>
    </w:p>
    <w:p w:rsidR="00DC0886" w:rsidRDefault="00060F25" w:rsidP="003141B6">
      <w:pPr>
        <w:pStyle w:val="Heading2"/>
        <w:rPr>
          <w:b w:val="0"/>
        </w:rPr>
      </w:pPr>
      <w:bookmarkStart w:id="56" w:name="_Toc490566682"/>
      <w:r>
        <w:lastRenderedPageBreak/>
        <w:t xml:space="preserve">TAB – L </w:t>
      </w:r>
      <w:r w:rsidR="00DC0886">
        <w:t>Knox Community Hospital</w:t>
      </w:r>
      <w:r w:rsidR="000A3372">
        <w:t xml:space="preserve"> Station</w:t>
      </w:r>
      <w:r w:rsidR="00DC0886">
        <w:t xml:space="preserve"> Capability</w:t>
      </w:r>
      <w:bookmarkEnd w:id="56"/>
      <w:r w:rsidR="00DC0886">
        <w:br w:type="page"/>
      </w:r>
    </w:p>
    <w:p w:rsidR="00DC0886" w:rsidRDefault="00060F25" w:rsidP="00365123">
      <w:pPr>
        <w:pStyle w:val="Heading2"/>
      </w:pPr>
      <w:bookmarkStart w:id="57" w:name="_Toc490566683"/>
      <w:r>
        <w:lastRenderedPageBreak/>
        <w:t xml:space="preserve">TAB – M </w:t>
      </w:r>
      <w:r w:rsidR="000A3372">
        <w:t>EOC Station</w:t>
      </w:r>
      <w:r w:rsidR="00DC0886">
        <w:t xml:space="preserve"> - Capability</w:t>
      </w:r>
      <w:bookmarkEnd w:id="57"/>
    </w:p>
    <w:p w:rsidR="003A4045" w:rsidRDefault="003A4045" w:rsidP="00365123">
      <w:pPr>
        <w:pStyle w:val="BodyText"/>
        <w:rPr>
          <w:rFonts w:eastAsia="Garamond" w:cs="Garamond"/>
          <w:b/>
          <w:bCs/>
          <w:szCs w:val="24"/>
        </w:rPr>
      </w:pPr>
      <w:r>
        <w:br w:type="page"/>
      </w:r>
    </w:p>
    <w:p w:rsidR="00507BA3" w:rsidRPr="000E468F" w:rsidRDefault="00060F25" w:rsidP="00365123">
      <w:pPr>
        <w:pStyle w:val="Heading2"/>
      </w:pPr>
      <w:bookmarkStart w:id="58" w:name="_Toc490566684"/>
      <w:r>
        <w:lastRenderedPageBreak/>
        <w:t xml:space="preserve">TAB – N </w:t>
      </w:r>
      <w:r w:rsidR="00E9182B" w:rsidRPr="000E468F">
        <w:t>KNOX</w:t>
      </w:r>
      <w:r w:rsidR="000E468F" w:rsidRPr="000E468F">
        <w:t xml:space="preserve"> COUNTY ARES </w:t>
      </w:r>
      <w:r w:rsidR="00DC0886">
        <w:t>Communications Plan</w:t>
      </w:r>
      <w:bookmarkEnd w:id="58"/>
    </w:p>
    <w:p w:rsidR="000E468F" w:rsidRDefault="000E468F" w:rsidP="00365123">
      <w:pPr>
        <w:pStyle w:val="BodyText"/>
      </w:pPr>
      <w:r>
        <w:br w:type="page"/>
      </w:r>
    </w:p>
    <w:p w:rsidR="00507BA3" w:rsidRPr="00957975" w:rsidRDefault="00060F25" w:rsidP="00365123">
      <w:pPr>
        <w:pStyle w:val="Heading2"/>
      </w:pPr>
      <w:bookmarkStart w:id="59" w:name="_Toc490566685"/>
      <w:r>
        <w:lastRenderedPageBreak/>
        <w:t xml:space="preserve">TAB – O </w:t>
      </w:r>
      <w:r w:rsidR="00957975" w:rsidRPr="00957975">
        <w:t xml:space="preserve">SECTION </w:t>
      </w:r>
      <w:r w:rsidR="00DC0886">
        <w:t>Emergency Numbers</w:t>
      </w:r>
      <w:bookmarkEnd w:id="59"/>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3600"/>
        <w:gridCol w:w="3528"/>
      </w:tblGrid>
      <w:tr w:rsidR="00507BA3" w:rsidTr="005B6ED4">
        <w:trPr>
          <w:trHeight w:hRule="exact" w:val="257"/>
        </w:trPr>
        <w:tc>
          <w:tcPr>
            <w:tcW w:w="2448" w:type="dxa"/>
          </w:tcPr>
          <w:p w:rsidR="00507BA3" w:rsidRDefault="00E9182B">
            <w:pPr>
              <w:pStyle w:val="TableParagraph"/>
            </w:pPr>
            <w:r>
              <w:t>Knox</w:t>
            </w:r>
          </w:p>
        </w:tc>
        <w:tc>
          <w:tcPr>
            <w:tcW w:w="3600" w:type="dxa"/>
          </w:tcPr>
          <w:p w:rsidR="00507BA3" w:rsidRDefault="00507BA3"/>
        </w:tc>
        <w:tc>
          <w:tcPr>
            <w:tcW w:w="3528" w:type="dxa"/>
          </w:tcPr>
          <w:p w:rsidR="00507BA3" w:rsidRDefault="00507BA3"/>
        </w:tc>
      </w:tr>
      <w:tr w:rsidR="00507BA3" w:rsidTr="005B6ED4">
        <w:trPr>
          <w:trHeight w:hRule="exact" w:val="259"/>
        </w:trPr>
        <w:tc>
          <w:tcPr>
            <w:tcW w:w="2448" w:type="dxa"/>
          </w:tcPr>
          <w:p w:rsidR="00507BA3" w:rsidRDefault="00507BA3"/>
        </w:tc>
        <w:tc>
          <w:tcPr>
            <w:tcW w:w="3600" w:type="dxa"/>
          </w:tcPr>
          <w:p w:rsidR="00507BA3" w:rsidRDefault="002E7D03" w:rsidP="005B6ED4">
            <w:pPr>
              <w:pStyle w:val="TableParagraph"/>
              <w:spacing w:before="2"/>
            </w:pPr>
            <w:r>
              <w:t>D</w:t>
            </w:r>
            <w:r w:rsidR="005B6ED4">
              <w:t>ispatch “Emergency”</w:t>
            </w:r>
          </w:p>
        </w:tc>
        <w:tc>
          <w:tcPr>
            <w:tcW w:w="3528" w:type="dxa"/>
          </w:tcPr>
          <w:p w:rsidR="00507BA3" w:rsidRPr="005B6ED4" w:rsidRDefault="005B6ED4">
            <w:pPr>
              <w:pStyle w:val="TableParagraph"/>
              <w:spacing w:before="2"/>
            </w:pPr>
            <w:r w:rsidRPr="005B6ED4">
              <w:t>9-1-1</w:t>
            </w:r>
          </w:p>
        </w:tc>
      </w:tr>
      <w:tr w:rsidR="005B6ED4" w:rsidTr="005B6ED4">
        <w:trPr>
          <w:trHeight w:hRule="exact" w:val="257"/>
        </w:trPr>
        <w:tc>
          <w:tcPr>
            <w:tcW w:w="2448" w:type="dxa"/>
          </w:tcPr>
          <w:p w:rsidR="005B6ED4" w:rsidRDefault="005B6ED4"/>
        </w:tc>
        <w:tc>
          <w:tcPr>
            <w:tcW w:w="3600" w:type="dxa"/>
          </w:tcPr>
          <w:p w:rsidR="005B6ED4" w:rsidRDefault="005B6ED4">
            <w:pPr>
              <w:pStyle w:val="TableParagraph"/>
            </w:pPr>
            <w:r>
              <w:t>Sheriff “Non-Emergency”</w:t>
            </w:r>
          </w:p>
        </w:tc>
        <w:tc>
          <w:tcPr>
            <w:tcW w:w="3528" w:type="dxa"/>
          </w:tcPr>
          <w:p w:rsidR="005B6ED4" w:rsidRPr="005B6ED4" w:rsidRDefault="005B6ED4" w:rsidP="005B6ED4">
            <w:pPr>
              <w:pStyle w:val="TableParagraph"/>
              <w:ind w:left="102"/>
            </w:pPr>
            <w:r w:rsidRPr="005B6ED4">
              <w:t>740-397-3333</w:t>
            </w:r>
          </w:p>
        </w:tc>
      </w:tr>
      <w:tr w:rsidR="005B6ED4" w:rsidTr="005B6ED4">
        <w:trPr>
          <w:trHeight w:hRule="exact" w:val="257"/>
        </w:trPr>
        <w:tc>
          <w:tcPr>
            <w:tcW w:w="2448" w:type="dxa"/>
          </w:tcPr>
          <w:p w:rsidR="005B6ED4" w:rsidRDefault="005B6ED4"/>
        </w:tc>
        <w:tc>
          <w:tcPr>
            <w:tcW w:w="3600" w:type="dxa"/>
          </w:tcPr>
          <w:p w:rsidR="005B6ED4" w:rsidRDefault="005B6ED4">
            <w:pPr>
              <w:pStyle w:val="TableParagraph"/>
            </w:pPr>
            <w:r w:rsidRPr="005B6ED4">
              <w:t>E</w:t>
            </w:r>
            <w:r>
              <w:t>mergency Management</w:t>
            </w:r>
          </w:p>
        </w:tc>
        <w:tc>
          <w:tcPr>
            <w:tcW w:w="3528" w:type="dxa"/>
          </w:tcPr>
          <w:p w:rsidR="005B6ED4" w:rsidRPr="005B6ED4" w:rsidRDefault="005B6ED4" w:rsidP="005B6ED4">
            <w:pPr>
              <w:pStyle w:val="TableParagraph"/>
              <w:ind w:left="102"/>
            </w:pPr>
            <w:r>
              <w:t>740-393-6772</w:t>
            </w:r>
          </w:p>
        </w:tc>
      </w:tr>
      <w:tr w:rsidR="005B6ED4" w:rsidTr="005B6ED4">
        <w:trPr>
          <w:trHeight w:hRule="exact" w:val="257"/>
        </w:trPr>
        <w:tc>
          <w:tcPr>
            <w:tcW w:w="2448" w:type="dxa"/>
          </w:tcPr>
          <w:p w:rsidR="005B6ED4" w:rsidRPr="008F141A" w:rsidRDefault="005B6ED4" w:rsidP="005B6ED4">
            <w:r>
              <w:t>Fairfield</w:t>
            </w:r>
          </w:p>
        </w:tc>
        <w:tc>
          <w:tcPr>
            <w:tcW w:w="3600" w:type="dxa"/>
          </w:tcPr>
          <w:p w:rsidR="005B6ED4" w:rsidRDefault="005B6ED4" w:rsidP="005B6ED4"/>
        </w:tc>
        <w:tc>
          <w:tcPr>
            <w:tcW w:w="3528" w:type="dxa"/>
          </w:tcPr>
          <w:p w:rsidR="005B6ED4" w:rsidRPr="008F141A" w:rsidRDefault="005B6ED4" w:rsidP="005B6ED4"/>
        </w:tc>
      </w:tr>
      <w:tr w:rsidR="005B6ED4" w:rsidTr="005B6ED4">
        <w:trPr>
          <w:trHeight w:hRule="exact" w:val="257"/>
        </w:trPr>
        <w:tc>
          <w:tcPr>
            <w:tcW w:w="2448" w:type="dxa"/>
          </w:tcPr>
          <w:p w:rsidR="005B6ED4" w:rsidRDefault="005B6ED4">
            <w:pPr>
              <w:pStyle w:val="TableParagraph"/>
            </w:pPr>
          </w:p>
        </w:tc>
        <w:tc>
          <w:tcPr>
            <w:tcW w:w="3600" w:type="dxa"/>
          </w:tcPr>
          <w:p w:rsidR="005B6ED4" w:rsidRDefault="005B6ED4">
            <w:r>
              <w:t>Sheriff</w:t>
            </w:r>
          </w:p>
        </w:tc>
        <w:tc>
          <w:tcPr>
            <w:tcW w:w="3528" w:type="dxa"/>
          </w:tcPr>
          <w:p w:rsidR="005B6ED4" w:rsidRDefault="005B6ED4" w:rsidP="005B6ED4">
            <w:pPr>
              <w:pStyle w:val="TableParagraph"/>
            </w:pPr>
            <w:r>
              <w:t>740-652-7900</w:t>
            </w:r>
          </w:p>
        </w:tc>
      </w:tr>
      <w:tr w:rsidR="005B6ED4" w:rsidTr="005B6ED4">
        <w:trPr>
          <w:trHeight w:hRule="exact" w:val="259"/>
        </w:trPr>
        <w:tc>
          <w:tcPr>
            <w:tcW w:w="2448" w:type="dxa"/>
          </w:tcPr>
          <w:p w:rsidR="005B6ED4" w:rsidRDefault="005B6ED4"/>
        </w:tc>
        <w:tc>
          <w:tcPr>
            <w:tcW w:w="3600" w:type="dxa"/>
          </w:tcPr>
          <w:p w:rsidR="005B6ED4" w:rsidRDefault="005B6ED4">
            <w:pPr>
              <w:pStyle w:val="TableParagraph"/>
            </w:pPr>
            <w:r>
              <w:t>EMA</w:t>
            </w:r>
          </w:p>
        </w:tc>
        <w:tc>
          <w:tcPr>
            <w:tcW w:w="3528" w:type="dxa"/>
          </w:tcPr>
          <w:p w:rsidR="005B6ED4" w:rsidRDefault="005B6ED4">
            <w:pPr>
              <w:pStyle w:val="TableParagraph"/>
            </w:pPr>
            <w:r>
              <w:t>740-654-4357</w:t>
            </w:r>
          </w:p>
        </w:tc>
      </w:tr>
      <w:tr w:rsidR="005B6ED4" w:rsidTr="005B6ED4">
        <w:trPr>
          <w:trHeight w:hRule="exact" w:val="257"/>
        </w:trPr>
        <w:tc>
          <w:tcPr>
            <w:tcW w:w="2448" w:type="dxa"/>
          </w:tcPr>
          <w:p w:rsidR="005B6ED4" w:rsidRDefault="005B6ED4">
            <w:r>
              <w:t>Franklin</w:t>
            </w:r>
          </w:p>
        </w:tc>
        <w:tc>
          <w:tcPr>
            <w:tcW w:w="3600" w:type="dxa"/>
          </w:tcPr>
          <w:p w:rsidR="005B6ED4" w:rsidRDefault="005B6ED4">
            <w:pPr>
              <w:pStyle w:val="TableParagraph"/>
            </w:pPr>
          </w:p>
        </w:tc>
        <w:tc>
          <w:tcPr>
            <w:tcW w:w="3528" w:type="dxa"/>
          </w:tcPr>
          <w:p w:rsidR="005B6ED4" w:rsidRDefault="005B6ED4">
            <w:pPr>
              <w:pStyle w:val="TableParagraph"/>
              <w:ind w:left="102"/>
            </w:pPr>
          </w:p>
        </w:tc>
      </w:tr>
      <w:tr w:rsidR="005B6ED4" w:rsidTr="005B6ED4">
        <w:trPr>
          <w:trHeight w:hRule="exact" w:val="257"/>
        </w:trPr>
        <w:tc>
          <w:tcPr>
            <w:tcW w:w="2448" w:type="dxa"/>
          </w:tcPr>
          <w:p w:rsidR="005B6ED4" w:rsidRDefault="005B6ED4">
            <w:pPr>
              <w:pStyle w:val="TableParagraph"/>
            </w:pPr>
          </w:p>
        </w:tc>
        <w:tc>
          <w:tcPr>
            <w:tcW w:w="3600" w:type="dxa"/>
          </w:tcPr>
          <w:p w:rsidR="005B6ED4" w:rsidRDefault="005B6ED4">
            <w:r>
              <w:t>Columbus Police Radio</w:t>
            </w:r>
          </w:p>
        </w:tc>
        <w:tc>
          <w:tcPr>
            <w:tcW w:w="3528" w:type="dxa"/>
          </w:tcPr>
          <w:p w:rsidR="005B6ED4" w:rsidRDefault="005B6ED4" w:rsidP="005B6ED4">
            <w:pPr>
              <w:pStyle w:val="TableParagraph"/>
            </w:pPr>
            <w:r>
              <w:t>614-645-4545</w:t>
            </w:r>
          </w:p>
        </w:tc>
      </w:tr>
      <w:tr w:rsidR="005B6ED4" w:rsidTr="005B6ED4">
        <w:trPr>
          <w:trHeight w:hRule="exact" w:val="257"/>
        </w:trPr>
        <w:tc>
          <w:tcPr>
            <w:tcW w:w="2448" w:type="dxa"/>
          </w:tcPr>
          <w:p w:rsidR="005B6ED4" w:rsidRDefault="005B6ED4"/>
        </w:tc>
        <w:tc>
          <w:tcPr>
            <w:tcW w:w="3600" w:type="dxa"/>
          </w:tcPr>
          <w:p w:rsidR="005B6ED4" w:rsidRDefault="005B6ED4">
            <w:pPr>
              <w:pStyle w:val="TableParagraph"/>
            </w:pPr>
            <w:r>
              <w:t>Columbus Fire</w:t>
            </w:r>
          </w:p>
        </w:tc>
        <w:tc>
          <w:tcPr>
            <w:tcW w:w="3528" w:type="dxa"/>
          </w:tcPr>
          <w:p w:rsidR="005B6ED4" w:rsidRDefault="005B6ED4">
            <w:pPr>
              <w:pStyle w:val="TableParagraph"/>
            </w:pPr>
            <w:r>
              <w:t>614-221-2345</w:t>
            </w:r>
          </w:p>
        </w:tc>
      </w:tr>
      <w:tr w:rsidR="005B6ED4" w:rsidTr="005B6ED4">
        <w:trPr>
          <w:trHeight w:hRule="exact" w:val="259"/>
        </w:trPr>
        <w:tc>
          <w:tcPr>
            <w:tcW w:w="2448" w:type="dxa"/>
          </w:tcPr>
          <w:p w:rsidR="005B6ED4" w:rsidRDefault="005B6ED4"/>
        </w:tc>
        <w:tc>
          <w:tcPr>
            <w:tcW w:w="3600" w:type="dxa"/>
          </w:tcPr>
          <w:p w:rsidR="005B6ED4" w:rsidRDefault="005B6ED4">
            <w:pPr>
              <w:pStyle w:val="TableParagraph"/>
              <w:spacing w:before="2"/>
            </w:pPr>
            <w:r>
              <w:t>MECC</w:t>
            </w:r>
          </w:p>
        </w:tc>
        <w:tc>
          <w:tcPr>
            <w:tcW w:w="3528" w:type="dxa"/>
          </w:tcPr>
          <w:p w:rsidR="005B6ED4" w:rsidRDefault="005B6ED4" w:rsidP="005B6ED4">
            <w:pPr>
              <w:pStyle w:val="TableParagraph"/>
            </w:pPr>
            <w:r>
              <w:t>614-536-0058</w:t>
            </w:r>
          </w:p>
        </w:tc>
      </w:tr>
      <w:tr w:rsidR="005B6ED4" w:rsidTr="005B6ED4">
        <w:trPr>
          <w:trHeight w:hRule="exact" w:val="257"/>
        </w:trPr>
        <w:tc>
          <w:tcPr>
            <w:tcW w:w="2448" w:type="dxa"/>
          </w:tcPr>
          <w:p w:rsidR="005B6ED4" w:rsidRDefault="005B6ED4"/>
        </w:tc>
        <w:tc>
          <w:tcPr>
            <w:tcW w:w="3600" w:type="dxa"/>
          </w:tcPr>
          <w:p w:rsidR="005B6ED4" w:rsidRDefault="005B6ED4">
            <w:pPr>
              <w:pStyle w:val="TableParagraph"/>
            </w:pPr>
            <w:r>
              <w:t>EMA</w:t>
            </w:r>
          </w:p>
        </w:tc>
        <w:tc>
          <w:tcPr>
            <w:tcW w:w="3528" w:type="dxa"/>
          </w:tcPr>
          <w:p w:rsidR="005B6ED4" w:rsidRDefault="005B6ED4" w:rsidP="005B6ED4">
            <w:pPr>
              <w:pStyle w:val="TableParagraph"/>
            </w:pPr>
            <w:r>
              <w:t>614-794-0213</w:t>
            </w:r>
          </w:p>
        </w:tc>
      </w:tr>
      <w:tr w:rsidR="005B6ED4" w:rsidTr="005B6ED4">
        <w:trPr>
          <w:trHeight w:hRule="exact" w:val="257"/>
        </w:trPr>
        <w:tc>
          <w:tcPr>
            <w:tcW w:w="2448" w:type="dxa"/>
          </w:tcPr>
          <w:p w:rsidR="005B6ED4" w:rsidRDefault="005B6ED4">
            <w:r>
              <w:t>Madison</w:t>
            </w:r>
          </w:p>
        </w:tc>
        <w:tc>
          <w:tcPr>
            <w:tcW w:w="3600" w:type="dxa"/>
          </w:tcPr>
          <w:p w:rsidR="005B6ED4" w:rsidRDefault="005B6ED4">
            <w:pPr>
              <w:pStyle w:val="TableParagraph"/>
            </w:pPr>
          </w:p>
        </w:tc>
        <w:tc>
          <w:tcPr>
            <w:tcW w:w="3528" w:type="dxa"/>
          </w:tcPr>
          <w:p w:rsidR="005B6ED4" w:rsidRDefault="005B6ED4" w:rsidP="005B6ED4">
            <w:pPr>
              <w:pStyle w:val="TableParagraph"/>
            </w:pPr>
          </w:p>
        </w:tc>
      </w:tr>
      <w:tr w:rsidR="005B6ED4" w:rsidTr="005B6ED4">
        <w:trPr>
          <w:trHeight w:hRule="exact" w:val="259"/>
        </w:trPr>
        <w:tc>
          <w:tcPr>
            <w:tcW w:w="2448" w:type="dxa"/>
          </w:tcPr>
          <w:p w:rsidR="005B6ED4" w:rsidRDefault="005B6ED4">
            <w:pPr>
              <w:pStyle w:val="TableParagraph"/>
            </w:pPr>
          </w:p>
        </w:tc>
        <w:tc>
          <w:tcPr>
            <w:tcW w:w="3600" w:type="dxa"/>
          </w:tcPr>
          <w:p w:rsidR="005B6ED4" w:rsidRDefault="005B6ED4">
            <w:r>
              <w:t>Sheriff 911</w:t>
            </w:r>
          </w:p>
        </w:tc>
        <w:tc>
          <w:tcPr>
            <w:tcW w:w="3528" w:type="dxa"/>
          </w:tcPr>
          <w:p w:rsidR="005B6ED4" w:rsidRDefault="005B6ED4" w:rsidP="005B6ED4">
            <w:pPr>
              <w:pStyle w:val="TableParagraph"/>
            </w:pPr>
            <w:r>
              <w:t>740-852-1212</w:t>
            </w:r>
          </w:p>
        </w:tc>
      </w:tr>
      <w:tr w:rsidR="005B6ED4" w:rsidTr="005B6ED4">
        <w:trPr>
          <w:trHeight w:hRule="exact" w:val="257"/>
        </w:trPr>
        <w:tc>
          <w:tcPr>
            <w:tcW w:w="2448" w:type="dxa"/>
          </w:tcPr>
          <w:p w:rsidR="005B6ED4" w:rsidRDefault="005B6ED4"/>
        </w:tc>
        <w:tc>
          <w:tcPr>
            <w:tcW w:w="3600" w:type="dxa"/>
          </w:tcPr>
          <w:p w:rsidR="005B6ED4" w:rsidRDefault="005B6ED4">
            <w:pPr>
              <w:pStyle w:val="TableParagraph"/>
            </w:pPr>
            <w:r>
              <w:t>EMA</w:t>
            </w:r>
          </w:p>
        </w:tc>
        <w:tc>
          <w:tcPr>
            <w:tcW w:w="3528" w:type="dxa"/>
          </w:tcPr>
          <w:p w:rsidR="005B6ED4" w:rsidRDefault="005B6ED4">
            <w:pPr>
              <w:pStyle w:val="TableParagraph"/>
            </w:pPr>
            <w:r>
              <w:t>740-852-4200</w:t>
            </w:r>
          </w:p>
        </w:tc>
      </w:tr>
      <w:tr w:rsidR="005B6ED4" w:rsidTr="005B6ED4">
        <w:trPr>
          <w:trHeight w:hRule="exact" w:val="257"/>
        </w:trPr>
        <w:tc>
          <w:tcPr>
            <w:tcW w:w="2448" w:type="dxa"/>
          </w:tcPr>
          <w:p w:rsidR="005B6ED4" w:rsidRDefault="005B6ED4">
            <w:r>
              <w:t>Knox</w:t>
            </w:r>
          </w:p>
        </w:tc>
        <w:tc>
          <w:tcPr>
            <w:tcW w:w="3600" w:type="dxa"/>
          </w:tcPr>
          <w:p w:rsidR="005B6ED4" w:rsidRDefault="005B6ED4">
            <w:pPr>
              <w:pStyle w:val="TableParagraph"/>
            </w:pPr>
          </w:p>
        </w:tc>
        <w:tc>
          <w:tcPr>
            <w:tcW w:w="3528" w:type="dxa"/>
          </w:tcPr>
          <w:p w:rsidR="005B6ED4" w:rsidRDefault="005B6ED4" w:rsidP="005B6ED4">
            <w:pPr>
              <w:pStyle w:val="TableParagraph"/>
            </w:pPr>
          </w:p>
        </w:tc>
      </w:tr>
      <w:tr w:rsidR="005B6ED4" w:rsidTr="005B6ED4">
        <w:trPr>
          <w:trHeight w:hRule="exact" w:val="257"/>
        </w:trPr>
        <w:tc>
          <w:tcPr>
            <w:tcW w:w="2448" w:type="dxa"/>
          </w:tcPr>
          <w:p w:rsidR="005B6ED4" w:rsidRDefault="005B6ED4">
            <w:pPr>
              <w:pStyle w:val="TableParagraph"/>
            </w:pPr>
          </w:p>
        </w:tc>
        <w:tc>
          <w:tcPr>
            <w:tcW w:w="3600" w:type="dxa"/>
          </w:tcPr>
          <w:p w:rsidR="005B6ED4" w:rsidRDefault="005B6ED4">
            <w:r>
              <w:t>Sheriff 911</w:t>
            </w:r>
          </w:p>
        </w:tc>
        <w:tc>
          <w:tcPr>
            <w:tcW w:w="3528" w:type="dxa"/>
          </w:tcPr>
          <w:p w:rsidR="005B6ED4" w:rsidRDefault="005B6ED4" w:rsidP="005B6ED4">
            <w:pPr>
              <w:pStyle w:val="TableParagraph"/>
            </w:pPr>
            <w:r>
              <w:t>740-393-6728</w:t>
            </w:r>
          </w:p>
        </w:tc>
      </w:tr>
      <w:tr w:rsidR="005B6ED4" w:rsidTr="005B6ED4">
        <w:trPr>
          <w:trHeight w:hRule="exact" w:val="259"/>
        </w:trPr>
        <w:tc>
          <w:tcPr>
            <w:tcW w:w="2448" w:type="dxa"/>
          </w:tcPr>
          <w:p w:rsidR="005B6ED4" w:rsidRDefault="005B6ED4"/>
        </w:tc>
        <w:tc>
          <w:tcPr>
            <w:tcW w:w="3600" w:type="dxa"/>
          </w:tcPr>
          <w:p w:rsidR="005B6ED4" w:rsidRDefault="005B6ED4">
            <w:pPr>
              <w:pStyle w:val="TableParagraph"/>
              <w:spacing w:before="2"/>
            </w:pPr>
            <w:r>
              <w:t>EMA</w:t>
            </w:r>
          </w:p>
        </w:tc>
        <w:tc>
          <w:tcPr>
            <w:tcW w:w="3528" w:type="dxa"/>
          </w:tcPr>
          <w:p w:rsidR="005B6ED4" w:rsidRDefault="005B6ED4" w:rsidP="005B6ED4">
            <w:pPr>
              <w:pStyle w:val="TableParagraph"/>
            </w:pPr>
            <w:r>
              <w:t>740-393-6772</w:t>
            </w:r>
          </w:p>
        </w:tc>
      </w:tr>
      <w:tr w:rsidR="005B6ED4" w:rsidTr="005B6ED4">
        <w:trPr>
          <w:trHeight w:hRule="exact" w:val="257"/>
        </w:trPr>
        <w:tc>
          <w:tcPr>
            <w:tcW w:w="2448" w:type="dxa"/>
          </w:tcPr>
          <w:p w:rsidR="005B6ED4" w:rsidRDefault="005B6ED4">
            <w:r>
              <w:t>Licking</w:t>
            </w:r>
          </w:p>
        </w:tc>
        <w:tc>
          <w:tcPr>
            <w:tcW w:w="3600" w:type="dxa"/>
          </w:tcPr>
          <w:p w:rsidR="005B6ED4" w:rsidRDefault="005B6ED4">
            <w:pPr>
              <w:pStyle w:val="TableParagraph"/>
            </w:pPr>
          </w:p>
        </w:tc>
        <w:tc>
          <w:tcPr>
            <w:tcW w:w="3528" w:type="dxa"/>
          </w:tcPr>
          <w:p w:rsidR="005B6ED4" w:rsidRDefault="005B6ED4" w:rsidP="005B6ED4">
            <w:pPr>
              <w:pStyle w:val="TableParagraph"/>
            </w:pPr>
          </w:p>
        </w:tc>
      </w:tr>
      <w:tr w:rsidR="005B6ED4" w:rsidTr="005B6ED4">
        <w:trPr>
          <w:trHeight w:hRule="exact" w:val="257"/>
        </w:trPr>
        <w:tc>
          <w:tcPr>
            <w:tcW w:w="2448" w:type="dxa"/>
          </w:tcPr>
          <w:p w:rsidR="005B6ED4" w:rsidRDefault="005B6ED4">
            <w:pPr>
              <w:pStyle w:val="TableParagraph"/>
            </w:pPr>
          </w:p>
        </w:tc>
        <w:tc>
          <w:tcPr>
            <w:tcW w:w="3600" w:type="dxa"/>
          </w:tcPr>
          <w:p w:rsidR="005B6ED4" w:rsidRDefault="005B6ED4">
            <w:r>
              <w:t>911 Joint Dispatch</w:t>
            </w:r>
          </w:p>
        </w:tc>
        <w:tc>
          <w:tcPr>
            <w:tcW w:w="3528" w:type="dxa"/>
          </w:tcPr>
          <w:p w:rsidR="005B6ED4" w:rsidRDefault="005B6ED4" w:rsidP="005B6ED4">
            <w:pPr>
              <w:pStyle w:val="TableParagraph"/>
            </w:pPr>
            <w:r>
              <w:t>470-349-6758</w:t>
            </w:r>
          </w:p>
        </w:tc>
      </w:tr>
      <w:tr w:rsidR="005B6ED4" w:rsidTr="005B6ED4">
        <w:trPr>
          <w:trHeight w:hRule="exact" w:val="259"/>
        </w:trPr>
        <w:tc>
          <w:tcPr>
            <w:tcW w:w="2448" w:type="dxa"/>
          </w:tcPr>
          <w:p w:rsidR="005B6ED4" w:rsidRDefault="005B6ED4"/>
        </w:tc>
        <w:tc>
          <w:tcPr>
            <w:tcW w:w="3600" w:type="dxa"/>
          </w:tcPr>
          <w:p w:rsidR="005B6ED4" w:rsidRDefault="005B6ED4">
            <w:pPr>
              <w:pStyle w:val="TableParagraph"/>
              <w:spacing w:before="2"/>
            </w:pPr>
            <w:r>
              <w:t>Sheriff</w:t>
            </w:r>
          </w:p>
        </w:tc>
        <w:tc>
          <w:tcPr>
            <w:tcW w:w="3528" w:type="dxa"/>
          </w:tcPr>
          <w:p w:rsidR="005B6ED4" w:rsidRDefault="005B6ED4" w:rsidP="005B6ED4">
            <w:pPr>
              <w:pStyle w:val="TableParagraph"/>
            </w:pPr>
            <w:r>
              <w:t>740-670-5555</w:t>
            </w:r>
          </w:p>
        </w:tc>
      </w:tr>
      <w:tr w:rsidR="005B6ED4" w:rsidTr="005B6ED4">
        <w:trPr>
          <w:trHeight w:hRule="exact" w:val="257"/>
        </w:trPr>
        <w:tc>
          <w:tcPr>
            <w:tcW w:w="2448" w:type="dxa"/>
          </w:tcPr>
          <w:p w:rsidR="005B6ED4" w:rsidRDefault="005B6ED4">
            <w:r>
              <w:t>Marion</w:t>
            </w:r>
          </w:p>
        </w:tc>
        <w:tc>
          <w:tcPr>
            <w:tcW w:w="3600" w:type="dxa"/>
          </w:tcPr>
          <w:p w:rsidR="005B6ED4" w:rsidRDefault="005B6ED4">
            <w:pPr>
              <w:pStyle w:val="TableParagraph"/>
            </w:pPr>
          </w:p>
        </w:tc>
        <w:tc>
          <w:tcPr>
            <w:tcW w:w="3528" w:type="dxa"/>
          </w:tcPr>
          <w:p w:rsidR="005B6ED4" w:rsidRDefault="005B6ED4">
            <w:pPr>
              <w:pStyle w:val="TableParagraph"/>
            </w:pPr>
          </w:p>
        </w:tc>
      </w:tr>
      <w:tr w:rsidR="005B6ED4" w:rsidTr="005B6ED4">
        <w:trPr>
          <w:trHeight w:hRule="exact" w:val="257"/>
        </w:trPr>
        <w:tc>
          <w:tcPr>
            <w:tcW w:w="2448" w:type="dxa"/>
          </w:tcPr>
          <w:p w:rsidR="005B6ED4" w:rsidRDefault="005B6ED4">
            <w:pPr>
              <w:pStyle w:val="TableParagraph"/>
            </w:pPr>
          </w:p>
        </w:tc>
        <w:tc>
          <w:tcPr>
            <w:tcW w:w="3600" w:type="dxa"/>
          </w:tcPr>
          <w:p w:rsidR="005B6ED4" w:rsidRDefault="005B6ED4">
            <w:r>
              <w:t>Sheriff</w:t>
            </w:r>
          </w:p>
        </w:tc>
        <w:tc>
          <w:tcPr>
            <w:tcW w:w="3528" w:type="dxa"/>
          </w:tcPr>
          <w:p w:rsidR="005B6ED4" w:rsidRDefault="005B6ED4" w:rsidP="005B6ED4">
            <w:pPr>
              <w:pStyle w:val="TableParagraph"/>
            </w:pPr>
            <w:r>
              <w:t>740-382-8244 ( 800-241-8244)</w:t>
            </w:r>
          </w:p>
        </w:tc>
      </w:tr>
      <w:tr w:rsidR="005B6ED4" w:rsidTr="005B6ED4">
        <w:trPr>
          <w:trHeight w:hRule="exact" w:val="259"/>
        </w:trPr>
        <w:tc>
          <w:tcPr>
            <w:tcW w:w="2448" w:type="dxa"/>
          </w:tcPr>
          <w:p w:rsidR="005B6ED4" w:rsidRDefault="005B6ED4"/>
        </w:tc>
        <w:tc>
          <w:tcPr>
            <w:tcW w:w="3600" w:type="dxa"/>
          </w:tcPr>
          <w:p w:rsidR="005B6ED4" w:rsidRDefault="005B6ED4">
            <w:pPr>
              <w:pStyle w:val="TableParagraph"/>
            </w:pPr>
            <w:r>
              <w:t>OSP Marion Post</w:t>
            </w:r>
          </w:p>
        </w:tc>
        <w:tc>
          <w:tcPr>
            <w:tcW w:w="3528" w:type="dxa"/>
          </w:tcPr>
          <w:p w:rsidR="005B6ED4" w:rsidRDefault="005B6ED4">
            <w:pPr>
              <w:pStyle w:val="TableParagraph"/>
            </w:pPr>
            <w:r>
              <w:t>740-383-2181</w:t>
            </w:r>
          </w:p>
        </w:tc>
      </w:tr>
      <w:tr w:rsidR="005B6ED4" w:rsidTr="005B6ED4">
        <w:trPr>
          <w:trHeight w:hRule="exact" w:val="257"/>
        </w:trPr>
        <w:tc>
          <w:tcPr>
            <w:tcW w:w="2448" w:type="dxa"/>
          </w:tcPr>
          <w:p w:rsidR="005B6ED4" w:rsidRDefault="005B6ED4"/>
        </w:tc>
        <w:tc>
          <w:tcPr>
            <w:tcW w:w="3600" w:type="dxa"/>
          </w:tcPr>
          <w:p w:rsidR="005B6ED4" w:rsidRDefault="005B6ED4">
            <w:pPr>
              <w:pStyle w:val="TableParagraph"/>
            </w:pPr>
            <w:r>
              <w:t>Marion Police and Fire</w:t>
            </w:r>
          </w:p>
        </w:tc>
        <w:tc>
          <w:tcPr>
            <w:tcW w:w="3528" w:type="dxa"/>
          </w:tcPr>
          <w:p w:rsidR="005B6ED4" w:rsidRDefault="005B6ED4">
            <w:pPr>
              <w:pStyle w:val="TableParagraph"/>
            </w:pPr>
            <w:r>
              <w:t>740-387-2525</w:t>
            </w:r>
          </w:p>
        </w:tc>
      </w:tr>
      <w:tr w:rsidR="005B6ED4" w:rsidTr="005B6ED4">
        <w:trPr>
          <w:trHeight w:hRule="exact" w:val="257"/>
        </w:trPr>
        <w:tc>
          <w:tcPr>
            <w:tcW w:w="2448" w:type="dxa"/>
          </w:tcPr>
          <w:p w:rsidR="005B6ED4" w:rsidRDefault="005B6ED4">
            <w:r>
              <w:t>Morrow</w:t>
            </w:r>
          </w:p>
        </w:tc>
        <w:tc>
          <w:tcPr>
            <w:tcW w:w="3600" w:type="dxa"/>
          </w:tcPr>
          <w:p w:rsidR="005B6ED4" w:rsidRDefault="005B6ED4">
            <w:pPr>
              <w:pStyle w:val="TableParagraph"/>
            </w:pPr>
          </w:p>
        </w:tc>
        <w:tc>
          <w:tcPr>
            <w:tcW w:w="3528" w:type="dxa"/>
          </w:tcPr>
          <w:p w:rsidR="005B6ED4" w:rsidRDefault="005B6ED4">
            <w:pPr>
              <w:pStyle w:val="TableParagraph"/>
            </w:pPr>
          </w:p>
        </w:tc>
      </w:tr>
      <w:tr w:rsidR="005B6ED4" w:rsidTr="005B6ED4">
        <w:trPr>
          <w:trHeight w:hRule="exact" w:val="257"/>
        </w:trPr>
        <w:tc>
          <w:tcPr>
            <w:tcW w:w="2448" w:type="dxa"/>
          </w:tcPr>
          <w:p w:rsidR="005B6ED4" w:rsidRDefault="005B6ED4">
            <w:pPr>
              <w:pStyle w:val="TableParagraph"/>
            </w:pPr>
          </w:p>
        </w:tc>
        <w:tc>
          <w:tcPr>
            <w:tcW w:w="3600" w:type="dxa"/>
          </w:tcPr>
          <w:p w:rsidR="005B6ED4" w:rsidRDefault="005B6ED4">
            <w:r>
              <w:t>Sheriff 911</w:t>
            </w:r>
          </w:p>
        </w:tc>
        <w:tc>
          <w:tcPr>
            <w:tcW w:w="3528" w:type="dxa"/>
          </w:tcPr>
          <w:p w:rsidR="005B6ED4" w:rsidRDefault="005B6ED4" w:rsidP="005B6ED4">
            <w:pPr>
              <w:pStyle w:val="TableParagraph"/>
            </w:pPr>
            <w:r>
              <w:t>740-946-4444</w:t>
            </w:r>
          </w:p>
        </w:tc>
      </w:tr>
      <w:tr w:rsidR="005B6ED4" w:rsidTr="005B6ED4">
        <w:trPr>
          <w:trHeight w:hRule="exact" w:val="259"/>
        </w:trPr>
        <w:tc>
          <w:tcPr>
            <w:tcW w:w="2448" w:type="dxa"/>
          </w:tcPr>
          <w:p w:rsidR="005B6ED4" w:rsidRDefault="005B6ED4"/>
        </w:tc>
        <w:tc>
          <w:tcPr>
            <w:tcW w:w="3600" w:type="dxa"/>
          </w:tcPr>
          <w:p w:rsidR="005B6ED4" w:rsidRDefault="005B6ED4">
            <w:pPr>
              <w:pStyle w:val="TableParagraph"/>
              <w:spacing w:before="2"/>
            </w:pPr>
            <w:r>
              <w:t>EMA</w:t>
            </w:r>
          </w:p>
        </w:tc>
        <w:tc>
          <w:tcPr>
            <w:tcW w:w="3528" w:type="dxa"/>
          </w:tcPr>
          <w:p w:rsidR="005B6ED4" w:rsidRDefault="005B6ED4" w:rsidP="005B6ED4">
            <w:pPr>
              <w:pStyle w:val="TableParagraph"/>
            </w:pPr>
            <w:r>
              <w:t>740-946-7727</w:t>
            </w:r>
          </w:p>
        </w:tc>
      </w:tr>
      <w:tr w:rsidR="005B6ED4" w:rsidTr="005B6ED4">
        <w:trPr>
          <w:trHeight w:hRule="exact" w:val="257"/>
        </w:trPr>
        <w:tc>
          <w:tcPr>
            <w:tcW w:w="2448" w:type="dxa"/>
          </w:tcPr>
          <w:p w:rsidR="005B6ED4" w:rsidRDefault="005B6ED4">
            <w:r>
              <w:t>Richland</w:t>
            </w:r>
          </w:p>
        </w:tc>
        <w:tc>
          <w:tcPr>
            <w:tcW w:w="3600" w:type="dxa"/>
          </w:tcPr>
          <w:p w:rsidR="005B6ED4" w:rsidRDefault="005B6ED4">
            <w:pPr>
              <w:pStyle w:val="TableParagraph"/>
            </w:pPr>
          </w:p>
        </w:tc>
        <w:tc>
          <w:tcPr>
            <w:tcW w:w="3528" w:type="dxa"/>
          </w:tcPr>
          <w:p w:rsidR="005B6ED4" w:rsidRDefault="005B6ED4" w:rsidP="005B6ED4">
            <w:pPr>
              <w:pStyle w:val="TableParagraph"/>
            </w:pPr>
          </w:p>
        </w:tc>
      </w:tr>
      <w:tr w:rsidR="005B6ED4" w:rsidTr="005B6ED4">
        <w:trPr>
          <w:trHeight w:hRule="exact" w:val="257"/>
        </w:trPr>
        <w:tc>
          <w:tcPr>
            <w:tcW w:w="2448" w:type="dxa"/>
          </w:tcPr>
          <w:p w:rsidR="005B6ED4" w:rsidRDefault="005B6ED4">
            <w:pPr>
              <w:pStyle w:val="TableParagraph"/>
            </w:pPr>
          </w:p>
        </w:tc>
        <w:tc>
          <w:tcPr>
            <w:tcW w:w="3600" w:type="dxa"/>
          </w:tcPr>
          <w:p w:rsidR="005B6ED4" w:rsidRDefault="005B6ED4">
            <w:r>
              <w:t>EMA – 911</w:t>
            </w:r>
          </w:p>
        </w:tc>
        <w:tc>
          <w:tcPr>
            <w:tcW w:w="3528" w:type="dxa"/>
          </w:tcPr>
          <w:p w:rsidR="005B6ED4" w:rsidRDefault="005B6ED4" w:rsidP="005B6ED4">
            <w:pPr>
              <w:pStyle w:val="TableParagraph"/>
            </w:pPr>
            <w:r>
              <w:t>419-774-5686</w:t>
            </w:r>
          </w:p>
        </w:tc>
      </w:tr>
      <w:tr w:rsidR="005B6ED4" w:rsidTr="005B6ED4">
        <w:trPr>
          <w:trHeight w:hRule="exact" w:val="259"/>
        </w:trPr>
        <w:tc>
          <w:tcPr>
            <w:tcW w:w="2448" w:type="dxa"/>
          </w:tcPr>
          <w:p w:rsidR="005B6ED4" w:rsidRDefault="005B6ED4">
            <w:r>
              <w:t>Union</w:t>
            </w:r>
          </w:p>
        </w:tc>
        <w:tc>
          <w:tcPr>
            <w:tcW w:w="3600" w:type="dxa"/>
          </w:tcPr>
          <w:p w:rsidR="005B6ED4" w:rsidRDefault="005B6ED4">
            <w:pPr>
              <w:pStyle w:val="TableParagraph"/>
            </w:pPr>
          </w:p>
        </w:tc>
        <w:tc>
          <w:tcPr>
            <w:tcW w:w="3528" w:type="dxa"/>
          </w:tcPr>
          <w:p w:rsidR="005B6ED4" w:rsidRDefault="005B6ED4">
            <w:pPr>
              <w:pStyle w:val="TableParagraph"/>
            </w:pPr>
          </w:p>
        </w:tc>
      </w:tr>
      <w:tr w:rsidR="005B6ED4" w:rsidTr="005B6ED4">
        <w:trPr>
          <w:trHeight w:hRule="exact" w:val="257"/>
        </w:trPr>
        <w:tc>
          <w:tcPr>
            <w:tcW w:w="2448" w:type="dxa"/>
          </w:tcPr>
          <w:p w:rsidR="005B6ED4" w:rsidRDefault="005B6ED4">
            <w:pPr>
              <w:pStyle w:val="TableParagraph"/>
            </w:pPr>
          </w:p>
        </w:tc>
        <w:tc>
          <w:tcPr>
            <w:tcW w:w="3600" w:type="dxa"/>
          </w:tcPr>
          <w:p w:rsidR="005B6ED4" w:rsidRDefault="005B6ED4">
            <w:r>
              <w:t>Sheriff</w:t>
            </w:r>
          </w:p>
        </w:tc>
        <w:tc>
          <w:tcPr>
            <w:tcW w:w="3528" w:type="dxa"/>
          </w:tcPr>
          <w:p w:rsidR="005B6ED4" w:rsidRDefault="005B6ED4" w:rsidP="005B6ED4">
            <w:pPr>
              <w:pStyle w:val="TableParagraph"/>
            </w:pPr>
            <w:r>
              <w:t>937-645-4110</w:t>
            </w:r>
          </w:p>
        </w:tc>
      </w:tr>
      <w:tr w:rsidR="005B6ED4" w:rsidTr="005B6ED4">
        <w:trPr>
          <w:trHeight w:hRule="exact" w:val="257"/>
        </w:trPr>
        <w:tc>
          <w:tcPr>
            <w:tcW w:w="2448" w:type="dxa"/>
          </w:tcPr>
          <w:p w:rsidR="005B6ED4" w:rsidRDefault="005B6ED4"/>
        </w:tc>
        <w:tc>
          <w:tcPr>
            <w:tcW w:w="3600" w:type="dxa"/>
          </w:tcPr>
          <w:p w:rsidR="005B6ED4" w:rsidRDefault="005B6ED4">
            <w:pPr>
              <w:pStyle w:val="TableParagraph"/>
            </w:pPr>
            <w:r>
              <w:t>EMA</w:t>
            </w:r>
          </w:p>
        </w:tc>
        <w:tc>
          <w:tcPr>
            <w:tcW w:w="3528" w:type="dxa"/>
          </w:tcPr>
          <w:p w:rsidR="005B6ED4" w:rsidRDefault="005B6ED4">
            <w:pPr>
              <w:pStyle w:val="TableParagraph"/>
            </w:pPr>
            <w:r>
              <w:t>937-645-3174</w:t>
            </w:r>
          </w:p>
        </w:tc>
      </w:tr>
      <w:tr w:rsidR="005B6ED4" w:rsidTr="005B6ED4">
        <w:trPr>
          <w:trHeight w:hRule="exact" w:val="257"/>
        </w:trPr>
        <w:tc>
          <w:tcPr>
            <w:tcW w:w="2448" w:type="dxa"/>
          </w:tcPr>
          <w:p w:rsidR="005B6ED4" w:rsidRDefault="005B6ED4">
            <w:r>
              <w:t>OSP Central OH</w:t>
            </w:r>
          </w:p>
        </w:tc>
        <w:tc>
          <w:tcPr>
            <w:tcW w:w="3600" w:type="dxa"/>
          </w:tcPr>
          <w:p w:rsidR="005B6ED4" w:rsidRDefault="005B6ED4">
            <w:pPr>
              <w:pStyle w:val="TableParagraph"/>
            </w:pPr>
          </w:p>
        </w:tc>
        <w:tc>
          <w:tcPr>
            <w:tcW w:w="3528" w:type="dxa"/>
          </w:tcPr>
          <w:p w:rsidR="005B6ED4" w:rsidRDefault="005B6ED4" w:rsidP="005B6ED4">
            <w:pPr>
              <w:pStyle w:val="TableParagraph"/>
            </w:pPr>
            <w:r>
              <w:t>614-799-9241 / 466-2660</w:t>
            </w:r>
          </w:p>
        </w:tc>
      </w:tr>
      <w:tr w:rsidR="005B6ED4" w:rsidTr="005B6ED4">
        <w:trPr>
          <w:trHeight w:hRule="exact" w:val="259"/>
        </w:trPr>
        <w:tc>
          <w:tcPr>
            <w:tcW w:w="2448" w:type="dxa"/>
          </w:tcPr>
          <w:p w:rsidR="005B6ED4" w:rsidRDefault="005B6ED4">
            <w:pPr>
              <w:pStyle w:val="TableParagraph"/>
              <w:spacing w:before="2"/>
            </w:pPr>
            <w:r>
              <w:t>Ohio SAIC</w:t>
            </w:r>
          </w:p>
        </w:tc>
        <w:tc>
          <w:tcPr>
            <w:tcW w:w="3600" w:type="dxa"/>
          </w:tcPr>
          <w:p w:rsidR="005B6ED4" w:rsidRDefault="005B6ED4">
            <w:r>
              <w:t>Terrorist Threat Report</w:t>
            </w:r>
          </w:p>
        </w:tc>
        <w:tc>
          <w:tcPr>
            <w:tcW w:w="3528" w:type="dxa"/>
          </w:tcPr>
          <w:p w:rsidR="005B6ED4" w:rsidRDefault="005B6ED4" w:rsidP="005B6ED4">
            <w:pPr>
              <w:pStyle w:val="TableParagraph"/>
            </w:pPr>
            <w:r>
              <w:t>877-647-4683</w:t>
            </w:r>
          </w:p>
        </w:tc>
      </w:tr>
      <w:tr w:rsidR="005B6ED4" w:rsidTr="005B6ED4">
        <w:trPr>
          <w:trHeight w:hRule="exact" w:val="257"/>
        </w:trPr>
        <w:tc>
          <w:tcPr>
            <w:tcW w:w="2448" w:type="dxa"/>
          </w:tcPr>
          <w:p w:rsidR="005B6ED4" w:rsidRDefault="005B6ED4">
            <w:pPr>
              <w:pStyle w:val="TableParagraph"/>
            </w:pPr>
          </w:p>
        </w:tc>
        <w:tc>
          <w:tcPr>
            <w:tcW w:w="3600" w:type="dxa"/>
          </w:tcPr>
          <w:p w:rsidR="005B6ED4" w:rsidRDefault="005B6ED4">
            <w:pPr>
              <w:pStyle w:val="TableParagraph"/>
              <w:ind w:left="102"/>
            </w:pPr>
          </w:p>
        </w:tc>
        <w:tc>
          <w:tcPr>
            <w:tcW w:w="3528" w:type="dxa"/>
          </w:tcPr>
          <w:p w:rsidR="005B6ED4" w:rsidRDefault="005B6ED4" w:rsidP="005B6ED4">
            <w:pPr>
              <w:pStyle w:val="TableParagraph"/>
            </w:pPr>
          </w:p>
        </w:tc>
      </w:tr>
    </w:tbl>
    <w:p w:rsidR="000E468F" w:rsidRDefault="000E468F" w:rsidP="00365123">
      <w:pPr>
        <w:pStyle w:val="BodyText"/>
      </w:pPr>
      <w:r>
        <w:br w:type="page"/>
      </w:r>
    </w:p>
    <w:p w:rsidR="00507BA3" w:rsidRDefault="00060F25" w:rsidP="00365123">
      <w:pPr>
        <w:pStyle w:val="Heading2"/>
      </w:pPr>
      <w:bookmarkStart w:id="60" w:name="_Toc490566686"/>
      <w:r>
        <w:lastRenderedPageBreak/>
        <w:t xml:space="preserve">TAB – P </w:t>
      </w:r>
      <w:r w:rsidR="00957975">
        <w:t xml:space="preserve">SECTIONAL </w:t>
      </w:r>
      <w:r w:rsidR="00DC0886">
        <w:t>Radio Frequency List</w:t>
      </w:r>
      <w:bookmarkEnd w:id="60"/>
    </w:p>
    <w:p w:rsidR="00507BA3" w:rsidRDefault="00507BA3">
      <w:pPr>
        <w:pStyle w:val="BodyText"/>
        <w:spacing w:before="2"/>
        <w:rPr>
          <w:rFonts w:ascii="Garamond"/>
          <w:b/>
          <w:sz w:val="19"/>
        </w:rPr>
      </w:pPr>
    </w:p>
    <w:p w:rsidR="00491B1E" w:rsidRDefault="00694F93" w:rsidP="00491B1E">
      <w:pPr>
        <w:pStyle w:val="BodyText"/>
        <w:rPr>
          <w:b/>
        </w:rPr>
      </w:pPr>
      <w:r w:rsidRPr="000A3372">
        <w:rPr>
          <w:b/>
        </w:rPr>
        <w:t xml:space="preserve">SECTIONAL </w:t>
      </w:r>
      <w:r w:rsidR="002E7D03" w:rsidRPr="000A3372">
        <w:rPr>
          <w:b/>
        </w:rPr>
        <w:t>RADIO FREQUENCY LIST</w:t>
      </w:r>
      <w:r w:rsidR="000E468F" w:rsidRPr="000A3372">
        <w:rPr>
          <w:b/>
        </w:rPr>
        <w:t xml:space="preserve"> CONTINUED</w:t>
      </w:r>
    </w:p>
    <w:p w:rsidR="00491B1E" w:rsidRDefault="00491B1E" w:rsidP="00491B1E">
      <w:pPr>
        <w:pStyle w:val="BodyText"/>
        <w:rPr>
          <w:b/>
        </w:rPr>
      </w:pPr>
    </w:p>
    <w:p w:rsidR="00491B1E" w:rsidRDefault="00491B1E" w:rsidP="00491B1E">
      <w:pPr>
        <w:pStyle w:val="BodyText"/>
        <w:rPr>
          <w:rFonts w:ascii="Arial" w:eastAsiaTheme="minorHAnsi" w:hAnsi="Arial" w:cs="Arial"/>
          <w:sz w:val="2"/>
          <w:szCs w:val="2"/>
        </w:rPr>
      </w:pPr>
    </w:p>
    <w:p w:rsidR="002E7D03" w:rsidRDefault="00491B1E">
      <w:r w:rsidRPr="00491B1E">
        <w:rPr>
          <w:noProof/>
        </w:rPr>
        <w:drawing>
          <wp:inline distT="0" distB="0" distL="0" distR="0" wp14:anchorId="0E111C5E" wp14:editId="417A0AFB">
            <wp:extent cx="6426200" cy="500560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26200" cy="5005601"/>
                    </a:xfrm>
                    <a:prstGeom prst="rect">
                      <a:avLst/>
                    </a:prstGeom>
                    <a:noFill/>
                    <a:ln>
                      <a:noFill/>
                    </a:ln>
                  </pic:spPr>
                </pic:pic>
              </a:graphicData>
            </a:graphic>
          </wp:inline>
        </w:drawing>
      </w:r>
    </w:p>
    <w:p w:rsidR="00491B1E" w:rsidRDefault="00491B1E"/>
    <w:p w:rsidR="00491B1E" w:rsidRDefault="00491B1E">
      <w:r>
        <w:br w:type="page"/>
      </w:r>
    </w:p>
    <w:p w:rsidR="00491B1E" w:rsidRDefault="00491B1E">
      <w:r w:rsidRPr="00491B1E">
        <w:rPr>
          <w:noProof/>
        </w:rPr>
        <w:lastRenderedPageBreak/>
        <w:drawing>
          <wp:inline distT="0" distB="0" distL="0" distR="0" wp14:anchorId="020407F1" wp14:editId="6FB16A56">
            <wp:extent cx="6426200" cy="49929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26200" cy="4992922"/>
                    </a:xfrm>
                    <a:prstGeom prst="rect">
                      <a:avLst/>
                    </a:prstGeom>
                    <a:noFill/>
                    <a:ln>
                      <a:noFill/>
                    </a:ln>
                  </pic:spPr>
                </pic:pic>
              </a:graphicData>
            </a:graphic>
          </wp:inline>
        </w:drawing>
      </w:r>
    </w:p>
    <w:p w:rsidR="00491B1E" w:rsidRDefault="00491B1E">
      <w:r>
        <w:br w:type="page"/>
      </w:r>
    </w:p>
    <w:p w:rsidR="00491B1E" w:rsidRDefault="00491B1E">
      <w:r w:rsidRPr="00491B1E">
        <w:rPr>
          <w:noProof/>
        </w:rPr>
        <w:lastRenderedPageBreak/>
        <w:drawing>
          <wp:inline distT="0" distB="0" distL="0" distR="0" wp14:anchorId="04495185" wp14:editId="0BC9117E">
            <wp:extent cx="6426200" cy="50726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26200" cy="5072610"/>
                    </a:xfrm>
                    <a:prstGeom prst="rect">
                      <a:avLst/>
                    </a:prstGeom>
                    <a:noFill/>
                    <a:ln>
                      <a:noFill/>
                    </a:ln>
                  </pic:spPr>
                </pic:pic>
              </a:graphicData>
            </a:graphic>
          </wp:inline>
        </w:drawing>
      </w:r>
    </w:p>
    <w:p w:rsidR="00491B1E" w:rsidRDefault="00491B1E"/>
    <w:p w:rsidR="00491B1E" w:rsidRDefault="00491B1E">
      <w:r>
        <w:br w:type="page"/>
      </w:r>
    </w:p>
    <w:p w:rsidR="00491B1E" w:rsidRDefault="00491B1E">
      <w:r w:rsidRPr="00491B1E">
        <w:rPr>
          <w:noProof/>
        </w:rPr>
        <w:lastRenderedPageBreak/>
        <w:drawing>
          <wp:inline distT="0" distB="0" distL="0" distR="0" wp14:anchorId="3BB0CEC3" wp14:editId="08F8ED54">
            <wp:extent cx="6426200" cy="49914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26200" cy="4991482"/>
                    </a:xfrm>
                    <a:prstGeom prst="rect">
                      <a:avLst/>
                    </a:prstGeom>
                    <a:noFill/>
                    <a:ln>
                      <a:noFill/>
                    </a:ln>
                  </pic:spPr>
                </pic:pic>
              </a:graphicData>
            </a:graphic>
          </wp:inline>
        </w:drawing>
      </w:r>
    </w:p>
    <w:p w:rsidR="00491B1E" w:rsidRDefault="00491B1E"/>
    <w:p w:rsidR="00491B1E" w:rsidRDefault="00491B1E">
      <w:r>
        <w:br w:type="page"/>
      </w:r>
    </w:p>
    <w:p w:rsidR="00491B1E" w:rsidRDefault="00491B1E"/>
    <w:p w:rsidR="003A4045" w:rsidRDefault="00060F25" w:rsidP="00365123">
      <w:pPr>
        <w:pStyle w:val="Heading2"/>
      </w:pPr>
      <w:bookmarkStart w:id="61" w:name="_Toc490566687"/>
      <w:r>
        <w:t xml:space="preserve">TAB – Q </w:t>
      </w:r>
      <w:r w:rsidR="009747E6">
        <w:t>Point of Contact</w:t>
      </w:r>
      <w:bookmarkEnd w:id="61"/>
    </w:p>
    <w:p w:rsidR="003A4045" w:rsidRDefault="00BA7338" w:rsidP="00365123">
      <w:pPr>
        <w:pStyle w:val="BodyText"/>
      </w:pPr>
      <w:r>
        <w:object w:dxaOrig="10124" w:dyaOrig="4377">
          <v:shape id="_x0000_i1026" type="#_x0000_t75" style="width:506.25pt;height:219pt" o:ole="">
            <v:imagedata r:id="rId26" o:title=""/>
          </v:shape>
          <o:OLEObject Type="Embed" ProgID="Excel.Sheet.12" ShapeID="_x0000_i1026" DrawAspect="Content" ObjectID="_1625987922" r:id="rId27"/>
        </w:object>
      </w:r>
    </w:p>
    <w:p w:rsidR="00EF53A1" w:rsidRDefault="00EF53A1" w:rsidP="00365123">
      <w:pPr>
        <w:pStyle w:val="BodyText"/>
      </w:pPr>
    </w:p>
    <w:p w:rsidR="00EF53A1" w:rsidRDefault="00EF53A1">
      <w:pPr>
        <w:rPr>
          <w:sz w:val="24"/>
        </w:rPr>
      </w:pPr>
      <w:r>
        <w:br w:type="page"/>
      </w:r>
    </w:p>
    <w:p w:rsidR="00EF53A1" w:rsidRDefault="00EF53A1" w:rsidP="00EF53A1">
      <w:pPr>
        <w:pStyle w:val="Heading2"/>
      </w:pPr>
      <w:bookmarkStart w:id="62" w:name="_Toc490566688"/>
      <w:r>
        <w:lastRenderedPageBreak/>
        <w:t>TAB R Weather Net</w:t>
      </w:r>
      <w:bookmarkEnd w:id="62"/>
    </w:p>
    <w:p w:rsidR="00EF53A1" w:rsidRDefault="00EF53A1" w:rsidP="00EF53A1">
      <w:pPr>
        <w:pStyle w:val="Heading2"/>
      </w:pPr>
    </w:p>
    <w:p w:rsidR="00EF53A1" w:rsidRDefault="00EF53A1">
      <w:pPr>
        <w:pStyle w:val="Body"/>
        <w:widowControl w:val="0"/>
        <w:spacing w:after="240"/>
        <w:rPr>
          <w:sz w:val="26"/>
          <w:szCs w:val="26"/>
        </w:rPr>
      </w:pPr>
      <w:r>
        <w:rPr>
          <w:rFonts w:ascii="Arial" w:hAnsi="Arial"/>
          <w:b/>
          <w:bCs/>
          <w:sz w:val="26"/>
          <w:szCs w:val="26"/>
        </w:rPr>
        <w:t>Knox County ARES Severe Weather Net Script and Procedures, revised 8/15/2017</w:t>
      </w:r>
    </w:p>
    <w:p w:rsidR="00EF53A1" w:rsidRDefault="00EF53A1">
      <w:pPr>
        <w:pStyle w:val="Body"/>
        <w:widowControl w:val="0"/>
        <w:spacing w:after="240"/>
        <w:rPr>
          <w:rFonts w:ascii="Arial" w:eastAsia="Arial" w:hAnsi="Arial" w:cs="Arial"/>
          <w:b/>
          <w:bCs/>
          <w:sz w:val="26"/>
          <w:szCs w:val="26"/>
        </w:rPr>
      </w:pPr>
      <w:r>
        <w:rPr>
          <w:rFonts w:ascii="Arial" w:hAnsi="Arial"/>
          <w:b/>
          <w:bCs/>
          <w:sz w:val="26"/>
          <w:szCs w:val="26"/>
        </w:rPr>
        <w:t xml:space="preserve">This is (your </w:t>
      </w:r>
      <w:proofErr w:type="spellStart"/>
      <w:r>
        <w:rPr>
          <w:rFonts w:ascii="Arial" w:hAnsi="Arial"/>
          <w:b/>
          <w:bCs/>
          <w:sz w:val="26"/>
          <w:szCs w:val="26"/>
        </w:rPr>
        <w:t>callsign</w:t>
      </w:r>
      <w:proofErr w:type="spellEnd"/>
      <w:r>
        <w:rPr>
          <w:rFonts w:ascii="Arial" w:hAnsi="Arial"/>
          <w:b/>
          <w:bCs/>
          <w:sz w:val="26"/>
          <w:szCs w:val="26"/>
        </w:rPr>
        <w:t xml:space="preserve">) putting the repeater into net mode. </w:t>
      </w:r>
    </w:p>
    <w:p w:rsidR="00EF53A1" w:rsidRDefault="00EF53A1">
      <w:pPr>
        <w:pStyle w:val="Body"/>
        <w:widowControl w:val="0"/>
        <w:spacing w:after="240"/>
        <w:rPr>
          <w:rFonts w:ascii="Arial" w:eastAsia="Arial" w:hAnsi="Arial" w:cs="Arial"/>
          <w:sz w:val="26"/>
          <w:szCs w:val="26"/>
        </w:rPr>
      </w:pPr>
      <w:r w:rsidRPr="00297522">
        <w:rPr>
          <w:rFonts w:ascii="Arial" w:hAnsi="Arial"/>
          <w:i/>
          <w:iCs/>
          <w:sz w:val="26"/>
          <w:szCs w:val="26"/>
          <w:u w:val="single"/>
        </w:rPr>
        <w:t>(Transmit the DTMF control tones to put the repeater into weather net mode. You will hear the announcement "File three load.")</w:t>
      </w:r>
      <w:r>
        <w:rPr>
          <w:rFonts w:ascii="Arial" w:hAnsi="Arial"/>
          <w:sz w:val="26"/>
          <w:szCs w:val="26"/>
        </w:rPr>
        <w:t xml:space="preserve"> </w:t>
      </w:r>
    </w:p>
    <w:p w:rsidR="00EF53A1" w:rsidRDefault="00EF53A1">
      <w:pPr>
        <w:pStyle w:val="Body"/>
        <w:widowControl w:val="0"/>
        <w:spacing w:after="240"/>
        <w:rPr>
          <w:sz w:val="26"/>
          <w:szCs w:val="26"/>
        </w:rPr>
      </w:pPr>
      <w:r>
        <w:rPr>
          <w:rFonts w:ascii="Arial" w:hAnsi="Arial"/>
          <w:b/>
          <w:bCs/>
          <w:sz w:val="26"/>
          <w:szCs w:val="26"/>
        </w:rPr>
        <w:t xml:space="preserve">My name is (your name and ARES title if any). I am net control for this Severe Weather Net of the Knox County ARES for (today’s date). The alternate net station is (name and </w:t>
      </w:r>
      <w:proofErr w:type="spellStart"/>
      <w:r>
        <w:rPr>
          <w:rFonts w:ascii="Arial" w:hAnsi="Arial"/>
          <w:b/>
          <w:bCs/>
          <w:sz w:val="26"/>
          <w:szCs w:val="26"/>
        </w:rPr>
        <w:t>callsign</w:t>
      </w:r>
      <w:proofErr w:type="spellEnd"/>
      <w:r>
        <w:rPr>
          <w:rFonts w:ascii="Arial" w:hAnsi="Arial"/>
          <w:b/>
          <w:bCs/>
          <w:sz w:val="26"/>
          <w:szCs w:val="26"/>
        </w:rPr>
        <w:t>). Are you there, (name)?</w:t>
      </w:r>
    </w:p>
    <w:p w:rsidR="00EF53A1" w:rsidRDefault="00EF53A1">
      <w:pPr>
        <w:pStyle w:val="Body"/>
        <w:widowControl w:val="0"/>
        <w:spacing w:after="240"/>
        <w:rPr>
          <w:rFonts w:ascii="Arial" w:eastAsia="Arial" w:hAnsi="Arial" w:cs="Arial"/>
          <w:b/>
          <w:bCs/>
          <w:sz w:val="26"/>
          <w:szCs w:val="26"/>
        </w:rPr>
      </w:pPr>
      <w:r>
        <w:rPr>
          <w:rFonts w:ascii="Arial" w:hAnsi="Arial"/>
          <w:b/>
          <w:bCs/>
          <w:sz w:val="26"/>
          <w:szCs w:val="26"/>
        </w:rPr>
        <w:t xml:space="preserve">The National Weather Service has issued the following (warning, watch): </w:t>
      </w:r>
    </w:p>
    <w:p w:rsidR="00EF53A1" w:rsidRDefault="00EF53A1">
      <w:pPr>
        <w:pStyle w:val="Body"/>
        <w:widowControl w:val="0"/>
        <w:spacing w:after="240"/>
        <w:rPr>
          <w:sz w:val="26"/>
          <w:szCs w:val="26"/>
        </w:rPr>
      </w:pPr>
      <w:r>
        <w:rPr>
          <w:rFonts w:ascii="Arial" w:hAnsi="Arial"/>
          <w:i/>
          <w:iCs/>
          <w:sz w:val="26"/>
          <w:szCs w:val="26"/>
          <w:u w:val="single"/>
        </w:rPr>
        <w:t>(Read the NWS message.)</w:t>
      </w:r>
    </w:p>
    <w:p w:rsidR="00EF53A1" w:rsidRDefault="00EF53A1">
      <w:pPr>
        <w:pStyle w:val="Body"/>
        <w:widowControl w:val="0"/>
        <w:spacing w:after="240"/>
        <w:rPr>
          <w:sz w:val="26"/>
          <w:szCs w:val="26"/>
        </w:rPr>
      </w:pPr>
      <w:r>
        <w:rPr>
          <w:rFonts w:ascii="Arial" w:hAnsi="Arial"/>
          <w:b/>
          <w:bCs/>
          <w:sz w:val="26"/>
          <w:szCs w:val="26"/>
        </w:rPr>
        <w:t>Are there any reports of severe weather?  We want reports ONLY for</w:t>
      </w:r>
    </w:p>
    <w:p w:rsidR="00EF53A1" w:rsidRDefault="00EF53A1" w:rsidP="00EF53A1">
      <w:pPr>
        <w:pStyle w:val="Body"/>
        <w:widowControl w:val="0"/>
        <w:numPr>
          <w:ilvl w:val="0"/>
          <w:numId w:val="34"/>
        </w:numPr>
        <w:spacing w:after="320"/>
        <w:rPr>
          <w:rFonts w:ascii="Times New Roman" w:eastAsia="Times New Roman" w:hAnsi="Times New Roman" w:cs="Times New Roman"/>
          <w:sz w:val="26"/>
          <w:szCs w:val="26"/>
        </w:rPr>
      </w:pPr>
      <w:r>
        <w:rPr>
          <w:rFonts w:ascii="Arial" w:hAnsi="Arial"/>
          <w:b/>
          <w:bCs/>
          <w:sz w:val="26"/>
          <w:szCs w:val="26"/>
        </w:rPr>
        <w:t>Hail 1/2 inch or larger or covering the ground.</w:t>
      </w:r>
    </w:p>
    <w:p w:rsidR="00EF53A1" w:rsidRDefault="00EF53A1" w:rsidP="00EF53A1">
      <w:pPr>
        <w:pStyle w:val="Body"/>
        <w:widowControl w:val="0"/>
        <w:numPr>
          <w:ilvl w:val="0"/>
          <w:numId w:val="34"/>
        </w:numPr>
        <w:spacing w:after="320"/>
        <w:rPr>
          <w:rFonts w:ascii="Times New Roman" w:eastAsia="Times New Roman" w:hAnsi="Times New Roman" w:cs="Times New Roman"/>
          <w:sz w:val="26"/>
          <w:szCs w:val="26"/>
        </w:rPr>
      </w:pPr>
      <w:r>
        <w:rPr>
          <w:rFonts w:ascii="Arial" w:hAnsi="Arial"/>
          <w:b/>
          <w:bCs/>
          <w:sz w:val="26"/>
          <w:szCs w:val="26"/>
        </w:rPr>
        <w:t xml:space="preserve">Trees uprooted or downed, large healthy limbs downed (3” or larger). </w:t>
      </w:r>
    </w:p>
    <w:p w:rsidR="00EF53A1" w:rsidRDefault="00EF53A1" w:rsidP="00EF53A1">
      <w:pPr>
        <w:pStyle w:val="Body"/>
        <w:widowControl w:val="0"/>
        <w:numPr>
          <w:ilvl w:val="0"/>
          <w:numId w:val="34"/>
        </w:numPr>
        <w:spacing w:after="320"/>
        <w:rPr>
          <w:rFonts w:ascii="Times New Roman" w:eastAsia="Times New Roman" w:hAnsi="Times New Roman" w:cs="Times New Roman"/>
          <w:sz w:val="26"/>
          <w:szCs w:val="26"/>
        </w:rPr>
      </w:pPr>
      <w:r>
        <w:rPr>
          <w:rFonts w:ascii="Arial" w:hAnsi="Arial"/>
          <w:b/>
          <w:bCs/>
          <w:sz w:val="26"/>
          <w:szCs w:val="26"/>
        </w:rPr>
        <w:t>Wind or other storm damage to buildings etc. winds greater than 50 MPH.</w:t>
      </w:r>
    </w:p>
    <w:p w:rsidR="00EF53A1" w:rsidRDefault="00EF53A1" w:rsidP="00EF53A1">
      <w:pPr>
        <w:pStyle w:val="Body"/>
        <w:widowControl w:val="0"/>
        <w:numPr>
          <w:ilvl w:val="0"/>
          <w:numId w:val="34"/>
        </w:numPr>
        <w:spacing w:after="320"/>
        <w:rPr>
          <w:rFonts w:ascii="Times New Roman" w:eastAsia="Times New Roman" w:hAnsi="Times New Roman" w:cs="Times New Roman"/>
          <w:sz w:val="26"/>
          <w:szCs w:val="26"/>
        </w:rPr>
      </w:pPr>
      <w:r>
        <w:rPr>
          <w:rFonts w:ascii="Arial" w:hAnsi="Arial"/>
          <w:b/>
          <w:bCs/>
          <w:sz w:val="26"/>
          <w:szCs w:val="26"/>
        </w:rPr>
        <w:t>Tornadoes, wall clouds, funnel clouds or persistent cloud rotation.</w:t>
      </w:r>
    </w:p>
    <w:p w:rsidR="00EF53A1" w:rsidRDefault="00EF53A1" w:rsidP="00EF53A1">
      <w:pPr>
        <w:pStyle w:val="Body"/>
        <w:widowControl w:val="0"/>
        <w:numPr>
          <w:ilvl w:val="0"/>
          <w:numId w:val="34"/>
        </w:numPr>
        <w:spacing w:after="320"/>
        <w:rPr>
          <w:rFonts w:ascii="Times New Roman" w:eastAsia="Times New Roman" w:hAnsi="Times New Roman" w:cs="Times New Roman"/>
          <w:sz w:val="26"/>
          <w:szCs w:val="26"/>
        </w:rPr>
      </w:pPr>
      <w:r>
        <w:rPr>
          <w:rFonts w:ascii="Arial" w:hAnsi="Arial"/>
          <w:b/>
          <w:bCs/>
          <w:sz w:val="26"/>
          <w:szCs w:val="26"/>
        </w:rPr>
        <w:t>Rainfall greater than 1 inch per hour or less (measured).</w:t>
      </w:r>
    </w:p>
    <w:p w:rsidR="00EF53A1" w:rsidRDefault="00EF53A1" w:rsidP="00EF53A1">
      <w:pPr>
        <w:pStyle w:val="Body"/>
        <w:widowControl w:val="0"/>
        <w:numPr>
          <w:ilvl w:val="0"/>
          <w:numId w:val="34"/>
        </w:numPr>
        <w:spacing w:after="320"/>
        <w:rPr>
          <w:rFonts w:ascii="Times New Roman" w:eastAsia="Times New Roman" w:hAnsi="Times New Roman" w:cs="Times New Roman"/>
          <w:sz w:val="26"/>
          <w:szCs w:val="26"/>
        </w:rPr>
      </w:pPr>
      <w:r>
        <w:rPr>
          <w:rFonts w:ascii="Arial" w:hAnsi="Arial"/>
          <w:b/>
          <w:bCs/>
          <w:sz w:val="26"/>
          <w:szCs w:val="26"/>
        </w:rPr>
        <w:t>Flooding that poses a hazard and where it doesn't normally occur.</w:t>
      </w:r>
    </w:p>
    <w:p w:rsidR="00EF53A1" w:rsidRDefault="00EF53A1" w:rsidP="00EF53A1">
      <w:pPr>
        <w:pStyle w:val="Body"/>
        <w:widowControl w:val="0"/>
        <w:numPr>
          <w:ilvl w:val="0"/>
          <w:numId w:val="34"/>
        </w:numPr>
        <w:spacing w:after="320"/>
        <w:rPr>
          <w:rFonts w:ascii="Arial" w:eastAsia="Arial" w:hAnsi="Arial" w:cs="Arial"/>
          <w:b/>
          <w:bCs/>
          <w:sz w:val="26"/>
          <w:szCs w:val="26"/>
        </w:rPr>
      </w:pPr>
      <w:r>
        <w:rPr>
          <w:rFonts w:ascii="Arial" w:hAnsi="Arial"/>
          <w:b/>
          <w:bCs/>
          <w:sz w:val="26"/>
          <w:szCs w:val="26"/>
        </w:rPr>
        <w:t>Flooding that results in evacuations or rescues.</w:t>
      </w:r>
    </w:p>
    <w:p w:rsidR="00EF53A1" w:rsidRDefault="00EF53A1" w:rsidP="00EF53A1">
      <w:pPr>
        <w:pStyle w:val="Body"/>
        <w:widowControl w:val="0"/>
        <w:numPr>
          <w:ilvl w:val="0"/>
          <w:numId w:val="34"/>
        </w:numPr>
        <w:spacing w:after="320"/>
        <w:rPr>
          <w:rFonts w:ascii="Arial" w:eastAsia="Arial" w:hAnsi="Arial" w:cs="Arial"/>
          <w:b/>
          <w:bCs/>
          <w:sz w:val="26"/>
          <w:szCs w:val="26"/>
        </w:rPr>
      </w:pPr>
      <w:r>
        <w:rPr>
          <w:rFonts w:ascii="Arial" w:hAnsi="Arial"/>
          <w:b/>
          <w:bCs/>
          <w:sz w:val="26"/>
          <w:szCs w:val="26"/>
        </w:rPr>
        <w:t>Roads closed due to high water.</w:t>
      </w:r>
    </w:p>
    <w:p w:rsidR="00EF53A1" w:rsidRDefault="00EF53A1" w:rsidP="00EF53A1">
      <w:pPr>
        <w:pStyle w:val="Body"/>
        <w:widowControl w:val="0"/>
        <w:numPr>
          <w:ilvl w:val="0"/>
          <w:numId w:val="34"/>
        </w:numPr>
        <w:spacing w:after="320"/>
        <w:rPr>
          <w:rFonts w:ascii="Arial" w:eastAsia="Arial" w:hAnsi="Arial" w:cs="Arial"/>
          <w:b/>
          <w:bCs/>
          <w:sz w:val="26"/>
          <w:szCs w:val="26"/>
        </w:rPr>
      </w:pPr>
      <w:r>
        <w:rPr>
          <w:rFonts w:ascii="Arial" w:hAnsi="Arial"/>
          <w:b/>
          <w:bCs/>
          <w:sz w:val="26"/>
          <w:szCs w:val="26"/>
        </w:rPr>
        <w:t>Do not report lightning</w:t>
      </w:r>
    </w:p>
    <w:p w:rsidR="00EF53A1" w:rsidRDefault="00EF53A1">
      <w:pPr>
        <w:pStyle w:val="Body"/>
        <w:widowControl w:val="0"/>
        <w:spacing w:after="240"/>
        <w:rPr>
          <w:sz w:val="26"/>
          <w:szCs w:val="26"/>
        </w:rPr>
      </w:pPr>
    </w:p>
    <w:p w:rsidR="00EF53A1" w:rsidRDefault="00EF53A1">
      <w:pPr>
        <w:pStyle w:val="Body"/>
        <w:widowControl w:val="0"/>
        <w:spacing w:after="240"/>
        <w:rPr>
          <w:i/>
          <w:iCs/>
          <w:sz w:val="26"/>
          <w:szCs w:val="26"/>
          <w:u w:val="single"/>
        </w:rPr>
      </w:pPr>
      <w:r>
        <w:rPr>
          <w:rFonts w:ascii="Arial" w:hAnsi="Arial"/>
          <w:i/>
          <w:iCs/>
          <w:sz w:val="26"/>
          <w:szCs w:val="26"/>
          <w:u w:val="single"/>
        </w:rPr>
        <w:lastRenderedPageBreak/>
        <w:t xml:space="preserve">(If the weather threat is </w:t>
      </w:r>
      <w:r>
        <w:rPr>
          <w:rFonts w:ascii="Arial" w:hAnsi="Arial"/>
          <w:b/>
          <w:bCs/>
          <w:i/>
          <w:iCs/>
          <w:sz w:val="26"/>
          <w:szCs w:val="26"/>
          <w:u w:val="single"/>
        </w:rPr>
        <w:t>not immediate</w:t>
      </w:r>
      <w:r>
        <w:rPr>
          <w:rFonts w:ascii="Arial" w:hAnsi="Arial"/>
          <w:i/>
          <w:iCs/>
          <w:sz w:val="26"/>
          <w:szCs w:val="26"/>
          <w:u w:val="single"/>
        </w:rPr>
        <w:t xml:space="preserve">, go through a check-in. </w:t>
      </w:r>
      <w:r>
        <w:rPr>
          <w:rFonts w:ascii="Arial" w:hAnsi="Arial"/>
          <w:b/>
          <w:bCs/>
          <w:i/>
          <w:iCs/>
          <w:sz w:val="26"/>
          <w:szCs w:val="26"/>
          <w:u w:val="single"/>
        </w:rPr>
        <w:t xml:space="preserve">If the threat is immediate, defer any check-ins until after the threat has passed.) </w:t>
      </w:r>
    </w:p>
    <w:p w:rsidR="00EF53A1" w:rsidRDefault="00EF53A1">
      <w:pPr>
        <w:pStyle w:val="Body"/>
        <w:widowControl w:val="0"/>
        <w:spacing w:after="240"/>
        <w:rPr>
          <w:i/>
          <w:iCs/>
          <w:sz w:val="26"/>
          <w:szCs w:val="26"/>
          <w:u w:val="single"/>
        </w:rPr>
      </w:pPr>
      <w:r>
        <w:rPr>
          <w:rFonts w:ascii="Arial" w:hAnsi="Arial"/>
          <w:i/>
          <w:iCs/>
          <w:sz w:val="26"/>
          <w:szCs w:val="26"/>
          <w:u w:val="single"/>
        </w:rPr>
        <w:t>1. (Establish a liaison with the Central Ohio Severe Weather Net if they are active. Then ask the liaison to relay reports of Severe Weather as they are reported to us.)</w:t>
      </w:r>
    </w:p>
    <w:p w:rsidR="00EF53A1" w:rsidRDefault="00EF53A1">
      <w:pPr>
        <w:pStyle w:val="Body"/>
        <w:widowControl w:val="0"/>
        <w:spacing w:after="240"/>
        <w:rPr>
          <w:i/>
          <w:iCs/>
          <w:sz w:val="26"/>
          <w:szCs w:val="26"/>
          <w:u w:val="single"/>
        </w:rPr>
      </w:pPr>
      <w:r>
        <w:rPr>
          <w:rFonts w:ascii="Arial" w:hAnsi="Arial"/>
          <w:i/>
          <w:iCs/>
          <w:sz w:val="26"/>
          <w:szCs w:val="26"/>
          <w:u w:val="single"/>
        </w:rPr>
        <w:t>2. (Give a current weather report from the NWS about every15 minutes or as the situation develops.)</w:t>
      </w:r>
    </w:p>
    <w:p w:rsidR="00EF53A1" w:rsidRDefault="00EF53A1">
      <w:pPr>
        <w:pStyle w:val="Body"/>
        <w:widowControl w:val="0"/>
        <w:spacing w:after="240"/>
        <w:rPr>
          <w:i/>
          <w:iCs/>
          <w:sz w:val="26"/>
          <w:szCs w:val="26"/>
          <w:u w:val="single"/>
        </w:rPr>
      </w:pPr>
      <w:r>
        <w:rPr>
          <w:rFonts w:ascii="Arial" w:hAnsi="Arial"/>
          <w:i/>
          <w:iCs/>
          <w:sz w:val="26"/>
          <w:szCs w:val="26"/>
          <w:u w:val="single"/>
        </w:rPr>
        <w:t>3. (Have someone relay any emergency situations to 9-1-1 for Knox County.)</w:t>
      </w:r>
    </w:p>
    <w:p w:rsidR="00EF53A1" w:rsidRDefault="00EF53A1">
      <w:pPr>
        <w:pStyle w:val="Body"/>
        <w:widowControl w:val="0"/>
        <w:spacing w:after="240"/>
        <w:rPr>
          <w:rFonts w:ascii="Arial" w:eastAsia="Arial" w:hAnsi="Arial" w:cs="Arial"/>
          <w:b/>
          <w:bCs/>
          <w:sz w:val="26"/>
          <w:szCs w:val="26"/>
        </w:rPr>
      </w:pPr>
    </w:p>
    <w:p w:rsidR="00EF53A1" w:rsidRDefault="00EF53A1">
      <w:pPr>
        <w:pStyle w:val="Body"/>
        <w:widowControl w:val="0"/>
        <w:spacing w:after="240"/>
        <w:rPr>
          <w:rFonts w:ascii="Arial" w:eastAsia="Arial" w:hAnsi="Arial" w:cs="Arial"/>
          <w:sz w:val="26"/>
          <w:szCs w:val="26"/>
        </w:rPr>
      </w:pPr>
      <w:r>
        <w:rPr>
          <w:rFonts w:ascii="Arial" w:hAnsi="Arial"/>
          <w:b/>
          <w:bCs/>
          <w:sz w:val="26"/>
          <w:szCs w:val="26"/>
        </w:rPr>
        <w:t xml:space="preserve">All stations please check in now with the just the suffix of your call sign only - that's the letters following the numeral - in ITU phonetics; no other information at this time. </w:t>
      </w:r>
      <w:proofErr w:type="gramStart"/>
      <w:r>
        <w:rPr>
          <w:rFonts w:ascii="Arial" w:hAnsi="Arial"/>
          <w:b/>
          <w:bCs/>
          <w:sz w:val="26"/>
          <w:szCs w:val="26"/>
        </w:rPr>
        <w:t>Over.</w:t>
      </w:r>
      <w:proofErr w:type="gramEnd"/>
      <w:r>
        <w:rPr>
          <w:rFonts w:ascii="Arial" w:hAnsi="Arial"/>
          <w:b/>
          <w:bCs/>
          <w:sz w:val="26"/>
          <w:szCs w:val="26"/>
        </w:rPr>
        <w:t xml:space="preserve"> </w:t>
      </w:r>
      <w:r>
        <w:rPr>
          <w:rFonts w:ascii="Arial" w:hAnsi="Arial"/>
          <w:i/>
          <w:iCs/>
          <w:sz w:val="26"/>
          <w:szCs w:val="26"/>
          <w:u w:val="single"/>
        </w:rPr>
        <w:t>(Log and acknowledge all suffixes heard. Say "I have XX, YYY, and Z, any others?" Do not hesitate to ask the net to "stand by" or say "net hold" if you have trouble copying a station, need to sort out stations who double, or if check-ins are too fast for you to log. If you do say "net stand by" or "net hold," let up on the mic button to make sure you are not doubling with someone else, and that you have control of the net. Then sort out what you need to and proceed with more check-ins. When no further stations check in, and all stations have been</w:t>
      </w:r>
      <w:r>
        <w:rPr>
          <w:rFonts w:ascii="Arial" w:hAnsi="Arial"/>
          <w:sz w:val="26"/>
          <w:szCs w:val="26"/>
        </w:rPr>
        <w:t xml:space="preserve"> </w:t>
      </w:r>
      <w:r>
        <w:rPr>
          <w:rFonts w:ascii="Arial" w:hAnsi="Arial"/>
          <w:i/>
          <w:iCs/>
          <w:sz w:val="26"/>
          <w:szCs w:val="26"/>
          <w:u w:val="single"/>
        </w:rPr>
        <w:t>acknowledged, proceed.)</w:t>
      </w:r>
      <w:r>
        <w:rPr>
          <w:rFonts w:ascii="Arial" w:hAnsi="Arial"/>
          <w:sz w:val="26"/>
          <w:szCs w:val="26"/>
        </w:rPr>
        <w:t xml:space="preserve"> </w:t>
      </w:r>
    </w:p>
    <w:p w:rsidR="00EF53A1" w:rsidRDefault="00EF53A1">
      <w:pPr>
        <w:pStyle w:val="Body"/>
        <w:widowControl w:val="0"/>
        <w:spacing w:after="240"/>
        <w:rPr>
          <w:sz w:val="26"/>
          <w:szCs w:val="26"/>
        </w:rPr>
      </w:pPr>
      <w:proofErr w:type="gramStart"/>
      <w:r>
        <w:rPr>
          <w:rFonts w:ascii="Arial" w:hAnsi="Arial"/>
          <w:b/>
          <w:bCs/>
          <w:sz w:val="26"/>
          <w:szCs w:val="26"/>
        </w:rPr>
        <w:t>When I call your suffix, please come back with your full call sign in ITU phonetics, your name, and if you are in Knox County, your general location (NE, SW, S, Central, etc.).</w:t>
      </w:r>
      <w:proofErr w:type="gramEnd"/>
      <w:r>
        <w:rPr>
          <w:rFonts w:ascii="Arial" w:hAnsi="Arial"/>
          <w:b/>
          <w:bCs/>
          <w:sz w:val="26"/>
          <w:szCs w:val="26"/>
        </w:rPr>
        <w:t xml:space="preserve"> If you are outside of Knox County, just give your county name. No other information at this time, please. Just call sign, name and what part of the county you're in. </w:t>
      </w:r>
      <w:r>
        <w:rPr>
          <w:rFonts w:ascii="Arial" w:hAnsi="Arial"/>
          <w:i/>
          <w:iCs/>
          <w:sz w:val="26"/>
          <w:szCs w:val="26"/>
          <w:u w:val="single"/>
        </w:rPr>
        <w:t xml:space="preserve">(Start at the top of the list, call out a suffix, and log the station's full call sign, name, and location. When you get to the bottom of the list, ask if there </w:t>
      </w:r>
      <w:proofErr w:type="gramStart"/>
      <w:r>
        <w:rPr>
          <w:rFonts w:ascii="Arial" w:hAnsi="Arial"/>
          <w:i/>
          <w:iCs/>
          <w:sz w:val="26"/>
          <w:szCs w:val="26"/>
          <w:u w:val="single"/>
        </w:rPr>
        <w:t>are</w:t>
      </w:r>
      <w:proofErr w:type="gramEnd"/>
      <w:r>
        <w:rPr>
          <w:rFonts w:ascii="Arial" w:hAnsi="Arial"/>
          <w:i/>
          <w:iCs/>
          <w:sz w:val="26"/>
          <w:szCs w:val="26"/>
          <w:u w:val="single"/>
        </w:rPr>
        <w:t xml:space="preserve"> any further check-ins, suffix only. Log and acknowledge them. Then go back to those stations and get their full call signs, names, and locations).</w:t>
      </w:r>
    </w:p>
    <w:p w:rsidR="00EF53A1" w:rsidRDefault="00EF53A1">
      <w:pPr>
        <w:pStyle w:val="Body"/>
        <w:widowControl w:val="0"/>
        <w:spacing w:after="240"/>
        <w:rPr>
          <w:sz w:val="26"/>
          <w:szCs w:val="26"/>
        </w:rPr>
      </w:pPr>
      <w:r>
        <w:rPr>
          <w:rFonts w:ascii="Arial" w:hAnsi="Arial"/>
          <w:b/>
          <w:bCs/>
          <w:sz w:val="26"/>
          <w:szCs w:val="26"/>
        </w:rPr>
        <w:t>Is there any emergency or priority traffic? Are there any reports of severe weather?</w:t>
      </w:r>
    </w:p>
    <w:p w:rsidR="00EF53A1" w:rsidRDefault="00EF53A1">
      <w:pPr>
        <w:pStyle w:val="Body"/>
        <w:widowControl w:val="0"/>
        <w:spacing w:after="240"/>
        <w:rPr>
          <w:i/>
          <w:iCs/>
          <w:sz w:val="26"/>
          <w:szCs w:val="26"/>
          <w:u w:val="single"/>
        </w:rPr>
      </w:pPr>
      <w:r>
        <w:rPr>
          <w:rFonts w:ascii="Arial" w:hAnsi="Arial"/>
          <w:sz w:val="26"/>
          <w:szCs w:val="26"/>
        </w:rPr>
        <w:t xml:space="preserve"> </w:t>
      </w:r>
      <w:r>
        <w:rPr>
          <w:rFonts w:ascii="Arial" w:hAnsi="Arial"/>
          <w:i/>
          <w:iCs/>
          <w:sz w:val="26"/>
          <w:szCs w:val="26"/>
        </w:rPr>
        <w:t>(</w:t>
      </w:r>
      <w:r>
        <w:rPr>
          <w:rFonts w:ascii="Arial" w:hAnsi="Arial"/>
          <w:i/>
          <w:iCs/>
          <w:sz w:val="26"/>
          <w:szCs w:val="26"/>
          <w:u w:val="single"/>
        </w:rPr>
        <w:t>Wait for traffic for 5-10 seconds after the repeater carrier drops</w:t>
      </w:r>
      <w:r>
        <w:rPr>
          <w:rFonts w:ascii="Arial" w:hAnsi="Arial"/>
          <w:i/>
          <w:iCs/>
          <w:sz w:val="26"/>
          <w:szCs w:val="26"/>
        </w:rPr>
        <w:t>. If a station has traffic, log and acknowledge it by repeating the station call sign and the traffic's intended destination. For example, "I have KC8XXX with 1 for KD8YYY” or “I have KC8XXX with 2 for Newark.” After acknowledging any traffic, ask if there are any stations on the net that can handle it, and take care of it immediately. Proceed with the net.)</w:t>
      </w:r>
    </w:p>
    <w:p w:rsidR="00EF53A1" w:rsidRDefault="00EF53A1">
      <w:pPr>
        <w:pStyle w:val="Body"/>
        <w:widowControl w:val="0"/>
        <w:spacing w:after="240"/>
        <w:rPr>
          <w:rFonts w:ascii="Arial" w:eastAsia="Arial" w:hAnsi="Arial" w:cs="Arial"/>
          <w:b/>
          <w:bCs/>
          <w:sz w:val="26"/>
          <w:szCs w:val="26"/>
        </w:rPr>
      </w:pPr>
      <w:r>
        <w:rPr>
          <w:rFonts w:ascii="Arial" w:hAnsi="Arial"/>
          <w:b/>
          <w:bCs/>
          <w:sz w:val="26"/>
          <w:szCs w:val="26"/>
        </w:rPr>
        <w:t xml:space="preserve">This is a directed net and it is important for net control to know who </w:t>
      </w:r>
      <w:proofErr w:type="gramStart"/>
      <w:r>
        <w:rPr>
          <w:rFonts w:ascii="Arial" w:hAnsi="Arial"/>
          <w:b/>
          <w:bCs/>
          <w:sz w:val="26"/>
          <w:szCs w:val="26"/>
        </w:rPr>
        <w:t xml:space="preserve">is </w:t>
      </w:r>
      <w:r>
        <w:rPr>
          <w:rFonts w:ascii="Arial" w:hAnsi="Arial"/>
          <w:b/>
          <w:bCs/>
          <w:sz w:val="26"/>
          <w:szCs w:val="26"/>
        </w:rPr>
        <w:lastRenderedPageBreak/>
        <w:t>participating and available at all times</w:t>
      </w:r>
      <w:proofErr w:type="gramEnd"/>
      <w:r>
        <w:rPr>
          <w:rFonts w:ascii="Arial" w:hAnsi="Arial"/>
          <w:b/>
          <w:bCs/>
          <w:sz w:val="26"/>
          <w:szCs w:val="26"/>
        </w:rPr>
        <w:t>. During an emergency, if you must leave the net, permission to do so must be requested of and granted by net control. During all nets, please make use of the appropriate break tags as noted in the Standard Operating Procedures.</w:t>
      </w:r>
    </w:p>
    <w:p w:rsidR="00EF53A1" w:rsidRDefault="00EF53A1">
      <w:pPr>
        <w:pStyle w:val="Body"/>
        <w:widowControl w:val="0"/>
        <w:spacing w:after="240"/>
        <w:rPr>
          <w:i/>
          <w:iCs/>
          <w:sz w:val="26"/>
          <w:szCs w:val="26"/>
          <w:u w:val="single"/>
        </w:rPr>
      </w:pPr>
      <w:r>
        <w:rPr>
          <w:rFonts w:ascii="Arial" w:hAnsi="Arial"/>
          <w:b/>
          <w:bCs/>
          <w:sz w:val="26"/>
          <w:szCs w:val="26"/>
        </w:rPr>
        <w:t xml:space="preserve">I will now do a roll call. </w:t>
      </w:r>
      <w:r>
        <w:rPr>
          <w:rFonts w:ascii="Arial" w:hAnsi="Arial"/>
          <w:i/>
          <w:iCs/>
          <w:sz w:val="26"/>
          <w:szCs w:val="26"/>
          <w:u w:val="single"/>
        </w:rPr>
        <w:t>(Go down your check-in list and call for each station.)</w:t>
      </w:r>
    </w:p>
    <w:p w:rsidR="00EF53A1" w:rsidRDefault="00EF53A1">
      <w:pPr>
        <w:pStyle w:val="Body"/>
        <w:widowControl w:val="0"/>
        <w:spacing w:after="240"/>
        <w:rPr>
          <w:i/>
          <w:iCs/>
          <w:sz w:val="26"/>
          <w:szCs w:val="26"/>
          <w:u w:val="single"/>
        </w:rPr>
      </w:pPr>
      <w:r>
        <w:rPr>
          <w:rFonts w:ascii="Arial" w:hAnsi="Arial"/>
          <w:b/>
          <w:bCs/>
          <w:sz w:val="26"/>
          <w:szCs w:val="26"/>
        </w:rPr>
        <w:t xml:space="preserve">I will now take any final check-ins or stations with questions or comments for the net. Please call now. </w:t>
      </w:r>
      <w:r>
        <w:rPr>
          <w:rFonts w:ascii="Arial" w:hAnsi="Arial"/>
          <w:i/>
          <w:iCs/>
          <w:sz w:val="26"/>
          <w:szCs w:val="26"/>
          <w:u w:val="single"/>
        </w:rPr>
        <w:t>(Log and acknowledge any final check-ins, ask them for their comments or any questions. Proceed to close the net.)</w:t>
      </w:r>
    </w:p>
    <w:p w:rsidR="00EF53A1" w:rsidRDefault="00EF53A1">
      <w:pPr>
        <w:pStyle w:val="Body"/>
        <w:widowControl w:val="0"/>
        <w:spacing w:after="240"/>
        <w:rPr>
          <w:sz w:val="26"/>
          <w:szCs w:val="26"/>
        </w:rPr>
      </w:pPr>
      <w:r>
        <w:rPr>
          <w:rFonts w:ascii="Arial" w:hAnsi="Arial"/>
          <w:b/>
          <w:bCs/>
          <w:sz w:val="26"/>
          <w:szCs w:val="26"/>
        </w:rPr>
        <w:t xml:space="preserve">This is (your </w:t>
      </w:r>
      <w:proofErr w:type="spellStart"/>
      <w:r>
        <w:rPr>
          <w:rFonts w:ascii="Arial" w:hAnsi="Arial"/>
          <w:b/>
          <w:bCs/>
          <w:sz w:val="26"/>
          <w:szCs w:val="26"/>
        </w:rPr>
        <w:t>callsign</w:t>
      </w:r>
      <w:proofErr w:type="spellEnd"/>
      <w:r>
        <w:rPr>
          <w:rFonts w:ascii="Arial" w:hAnsi="Arial"/>
          <w:b/>
          <w:bCs/>
          <w:sz w:val="26"/>
          <w:szCs w:val="26"/>
        </w:rPr>
        <w:t>)</w:t>
      </w:r>
      <w:proofErr w:type="gramStart"/>
      <w:r>
        <w:rPr>
          <w:rFonts w:ascii="Arial" w:hAnsi="Arial"/>
          <w:b/>
          <w:bCs/>
          <w:sz w:val="26"/>
          <w:szCs w:val="26"/>
        </w:rPr>
        <w:t>,</w:t>
      </w:r>
      <w:proofErr w:type="gramEnd"/>
      <w:r>
        <w:rPr>
          <w:rFonts w:ascii="Arial" w:hAnsi="Arial"/>
          <w:b/>
          <w:bCs/>
          <w:sz w:val="26"/>
          <w:szCs w:val="26"/>
        </w:rPr>
        <w:t xml:space="preserve"> net control for this session of the Knox County ARES net. I would like to thank all stations that checked in tonight for their participation and support. I would like to thank my alternate net station (name and call sign). (Name,) how many </w:t>
      </w:r>
      <w:proofErr w:type="gramStart"/>
      <w:r>
        <w:rPr>
          <w:rFonts w:ascii="Arial" w:hAnsi="Arial"/>
          <w:b/>
          <w:bCs/>
          <w:sz w:val="26"/>
          <w:szCs w:val="26"/>
        </w:rPr>
        <w:t>check-ins</w:t>
      </w:r>
      <w:proofErr w:type="gramEnd"/>
      <w:r>
        <w:rPr>
          <w:rFonts w:ascii="Arial" w:hAnsi="Arial"/>
          <w:b/>
          <w:bCs/>
          <w:sz w:val="26"/>
          <w:szCs w:val="26"/>
        </w:rPr>
        <w:t xml:space="preserve"> did you count? </w:t>
      </w:r>
      <w:r>
        <w:rPr>
          <w:rFonts w:ascii="Arial" w:hAnsi="Arial"/>
          <w:i/>
          <w:iCs/>
          <w:sz w:val="26"/>
          <w:szCs w:val="26"/>
          <w:u w:val="single"/>
        </w:rPr>
        <w:t>(Reconcile the total.)</w:t>
      </w:r>
    </w:p>
    <w:p w:rsidR="00EF53A1" w:rsidRDefault="00EF53A1">
      <w:pPr>
        <w:pStyle w:val="Body"/>
        <w:widowControl w:val="0"/>
        <w:spacing w:after="240"/>
        <w:rPr>
          <w:sz w:val="26"/>
          <w:szCs w:val="26"/>
        </w:rPr>
      </w:pPr>
      <w:r>
        <w:rPr>
          <w:rFonts w:ascii="Arial" w:hAnsi="Arial"/>
          <w:b/>
          <w:bCs/>
          <w:sz w:val="26"/>
          <w:szCs w:val="26"/>
        </w:rPr>
        <w:t xml:space="preserve">ARES thanks the Newark Amateur Radio Association for the use of their repeater for the operation of this net. All stations may now secure. This net is closed at (time) local time. I will now tone the repeater. </w:t>
      </w:r>
      <w:r>
        <w:rPr>
          <w:rFonts w:ascii="Arial" w:hAnsi="Arial"/>
          <w:i/>
          <w:iCs/>
          <w:sz w:val="26"/>
          <w:szCs w:val="26"/>
          <w:u w:val="single"/>
        </w:rPr>
        <w:t>(Transmit the control tones to take the repeater out of net mode. You will hear the announcement "File one load." Then sign off.)</w:t>
      </w:r>
      <w:r>
        <w:rPr>
          <w:rFonts w:ascii="Arial" w:hAnsi="Arial"/>
          <w:sz w:val="26"/>
          <w:szCs w:val="26"/>
        </w:rPr>
        <w:t xml:space="preserve"> </w:t>
      </w:r>
      <w:r>
        <w:rPr>
          <w:rFonts w:ascii="Arial" w:hAnsi="Arial"/>
          <w:b/>
          <w:bCs/>
          <w:sz w:val="26"/>
          <w:szCs w:val="26"/>
        </w:rPr>
        <w:t xml:space="preserve">This is (your </w:t>
      </w:r>
      <w:proofErr w:type="spellStart"/>
      <w:r>
        <w:rPr>
          <w:rFonts w:ascii="Arial" w:hAnsi="Arial"/>
          <w:b/>
          <w:bCs/>
          <w:sz w:val="26"/>
          <w:szCs w:val="26"/>
        </w:rPr>
        <w:t>callsign</w:t>
      </w:r>
      <w:proofErr w:type="spellEnd"/>
      <w:r>
        <w:rPr>
          <w:rFonts w:ascii="Arial" w:hAnsi="Arial"/>
          <w:b/>
          <w:bCs/>
          <w:sz w:val="26"/>
          <w:szCs w:val="26"/>
        </w:rPr>
        <w:t>) clear and returning the frequency to general amateur use. 73.</w:t>
      </w:r>
    </w:p>
    <w:p w:rsidR="00EF53A1" w:rsidRDefault="00EF53A1">
      <w:pPr>
        <w:pStyle w:val="Body"/>
        <w:widowControl w:val="0"/>
        <w:spacing w:after="240"/>
      </w:pPr>
      <w:r>
        <w:rPr>
          <w:rFonts w:ascii="Arial" w:hAnsi="Arial"/>
          <w:sz w:val="26"/>
          <w:szCs w:val="26"/>
          <w:lang w:val="de-DE"/>
        </w:rPr>
        <w:t>FINAL TASK: EMAIL THE LOG WITH TOTAL COUNT TO pvallentinoknoxco@gmail.com</w:t>
      </w:r>
    </w:p>
    <w:p w:rsidR="00EF53A1" w:rsidRDefault="00EF53A1" w:rsidP="00EF53A1">
      <w:pPr>
        <w:pStyle w:val="Heading2"/>
      </w:pPr>
    </w:p>
    <w:sectPr w:rsidR="00EF53A1">
      <w:headerReference w:type="default" r:id="rId28"/>
      <w:footerReference w:type="default" r:id="rId29"/>
      <w:pgSz w:w="12240" w:h="15840"/>
      <w:pgMar w:top="1040" w:right="920" w:bottom="1400" w:left="1200" w:header="0" w:footer="12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E2E" w:rsidRDefault="00263E2E">
      <w:r>
        <w:separator/>
      </w:r>
    </w:p>
  </w:endnote>
  <w:endnote w:type="continuationSeparator" w:id="0">
    <w:p w:rsidR="00263E2E" w:rsidRDefault="00263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605752"/>
      <w:docPartObj>
        <w:docPartGallery w:val="Page Numbers (Bottom of Page)"/>
        <w:docPartUnique/>
      </w:docPartObj>
    </w:sdtPr>
    <w:sdtEndPr>
      <w:rPr>
        <w:noProof/>
      </w:rPr>
    </w:sdtEndPr>
    <w:sdtContent>
      <w:p w:rsidR="007A66A0" w:rsidRDefault="007A66A0" w:rsidP="00E372FD">
        <w:pPr>
          <w:pStyle w:val="Footer"/>
          <w:spacing w:before="240"/>
        </w:pPr>
        <w:r w:rsidRPr="00E372FD">
          <w:t>The informatio</w:t>
        </w:r>
        <w:r>
          <w:t>n in the document is Classified “For Your Information O</w:t>
        </w:r>
        <w:r w:rsidRPr="00E372FD">
          <w:t>nly</w:t>
        </w:r>
        <w:r>
          <w:t>”, it</w:t>
        </w:r>
        <w:r w:rsidRPr="00E372FD">
          <w:t xml:space="preserve"> is only to be distributed </w:t>
        </w:r>
        <w:r>
          <w:t xml:space="preserve">to those agencies and organizations with a </w:t>
        </w:r>
        <w:r w:rsidRPr="00E372FD">
          <w:t>need to know</w:t>
        </w:r>
        <w:r>
          <w:t>.</w:t>
        </w:r>
        <w:r w:rsidRPr="00E372FD">
          <w:t xml:space="preserve"> For more information, contact the Knox Co</w:t>
        </w:r>
        <w:r>
          <w:t>unty ARES Emergency Coordinator: pvalentinoknoxco@gmail.com</w:t>
        </w:r>
      </w:p>
      <w:p w:rsidR="007A66A0" w:rsidRDefault="007A66A0">
        <w:pPr>
          <w:pStyle w:val="Footer"/>
          <w:jc w:val="right"/>
        </w:pPr>
        <w:r>
          <w:fldChar w:fldCharType="begin"/>
        </w:r>
        <w:r>
          <w:instrText xml:space="preserve"> PAGE   \* MERGEFORMAT </w:instrText>
        </w:r>
        <w:r>
          <w:fldChar w:fldCharType="separate"/>
        </w:r>
        <w:r w:rsidR="008255CD">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E2E" w:rsidRDefault="00263E2E">
      <w:r>
        <w:separator/>
      </w:r>
    </w:p>
  </w:footnote>
  <w:footnote w:type="continuationSeparator" w:id="0">
    <w:p w:rsidR="00263E2E" w:rsidRDefault="00263E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6A0" w:rsidRPr="00767891" w:rsidRDefault="007A66A0" w:rsidP="00767891">
    <w:pPr>
      <w:pStyle w:val="Header"/>
      <w:spacing w:before="240"/>
      <w:jc w:val="center"/>
      <w:rPr>
        <w:sz w:val="32"/>
        <w:szCs w:val="32"/>
      </w:rPr>
    </w:pPr>
    <w:r w:rsidRPr="00767891">
      <w:rPr>
        <w:sz w:val="32"/>
        <w:szCs w:val="32"/>
      </w:rPr>
      <w:t>Knox County Ares Operations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85C44"/>
    <w:multiLevelType w:val="hybridMultilevel"/>
    <w:tmpl w:val="BB56735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65A5BD3"/>
    <w:multiLevelType w:val="hybridMultilevel"/>
    <w:tmpl w:val="EF24E55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0F82ACE"/>
    <w:multiLevelType w:val="hybridMultilevel"/>
    <w:tmpl w:val="B83C5076"/>
    <w:lvl w:ilvl="0" w:tplc="125CC26C">
      <w:start w:val="1"/>
      <w:numFmt w:val="decimal"/>
      <w:lvlText w:val="%1."/>
      <w:lvlJc w:val="left"/>
      <w:pPr>
        <w:ind w:left="242" w:hanging="219"/>
      </w:pPr>
      <w:rPr>
        <w:rFonts w:ascii="Calibri" w:eastAsia="Calibri" w:hAnsi="Calibri" w:cs="Calibri" w:hint="default"/>
        <w:spacing w:val="0"/>
        <w:w w:val="100"/>
        <w:sz w:val="22"/>
        <w:szCs w:val="22"/>
      </w:rPr>
    </w:lvl>
    <w:lvl w:ilvl="1" w:tplc="49DA9986">
      <w:numFmt w:val="bullet"/>
      <w:lvlText w:val=""/>
      <w:lvlJc w:val="left"/>
      <w:pPr>
        <w:ind w:left="962" w:hanging="360"/>
      </w:pPr>
      <w:rPr>
        <w:rFonts w:ascii="Symbol" w:eastAsia="Symbol" w:hAnsi="Symbol" w:cs="Symbol" w:hint="default"/>
        <w:w w:val="100"/>
        <w:sz w:val="22"/>
        <w:szCs w:val="22"/>
      </w:rPr>
    </w:lvl>
    <w:lvl w:ilvl="2" w:tplc="3EEE9FCC">
      <w:numFmt w:val="bullet"/>
      <w:lvlText w:val="•"/>
      <w:lvlJc w:val="left"/>
      <w:pPr>
        <w:ind w:left="1946" w:hanging="360"/>
      </w:pPr>
      <w:rPr>
        <w:rFonts w:hint="default"/>
      </w:rPr>
    </w:lvl>
    <w:lvl w:ilvl="3" w:tplc="E59ADFC0">
      <w:numFmt w:val="bullet"/>
      <w:lvlText w:val="•"/>
      <w:lvlJc w:val="left"/>
      <w:pPr>
        <w:ind w:left="2933" w:hanging="360"/>
      </w:pPr>
      <w:rPr>
        <w:rFonts w:hint="default"/>
      </w:rPr>
    </w:lvl>
    <w:lvl w:ilvl="4" w:tplc="51D4A4E2">
      <w:numFmt w:val="bullet"/>
      <w:lvlText w:val="•"/>
      <w:lvlJc w:val="left"/>
      <w:pPr>
        <w:ind w:left="3920" w:hanging="360"/>
      </w:pPr>
      <w:rPr>
        <w:rFonts w:hint="default"/>
      </w:rPr>
    </w:lvl>
    <w:lvl w:ilvl="5" w:tplc="176E4BE8">
      <w:numFmt w:val="bullet"/>
      <w:lvlText w:val="•"/>
      <w:lvlJc w:val="left"/>
      <w:pPr>
        <w:ind w:left="4906" w:hanging="360"/>
      </w:pPr>
      <w:rPr>
        <w:rFonts w:hint="default"/>
      </w:rPr>
    </w:lvl>
    <w:lvl w:ilvl="6" w:tplc="529C7E9E">
      <w:numFmt w:val="bullet"/>
      <w:lvlText w:val="•"/>
      <w:lvlJc w:val="left"/>
      <w:pPr>
        <w:ind w:left="5893" w:hanging="360"/>
      </w:pPr>
      <w:rPr>
        <w:rFonts w:hint="default"/>
      </w:rPr>
    </w:lvl>
    <w:lvl w:ilvl="7" w:tplc="D5CEDABC">
      <w:numFmt w:val="bullet"/>
      <w:lvlText w:val="•"/>
      <w:lvlJc w:val="left"/>
      <w:pPr>
        <w:ind w:left="6880" w:hanging="360"/>
      </w:pPr>
      <w:rPr>
        <w:rFonts w:hint="default"/>
      </w:rPr>
    </w:lvl>
    <w:lvl w:ilvl="8" w:tplc="2264A960">
      <w:numFmt w:val="bullet"/>
      <w:lvlText w:val="•"/>
      <w:lvlJc w:val="left"/>
      <w:pPr>
        <w:ind w:left="7866" w:hanging="360"/>
      </w:pPr>
      <w:rPr>
        <w:rFonts w:hint="default"/>
      </w:rPr>
    </w:lvl>
  </w:abstractNum>
  <w:abstractNum w:abstractNumId="3">
    <w:nsid w:val="116E4F30"/>
    <w:multiLevelType w:val="hybridMultilevel"/>
    <w:tmpl w:val="3DE6FCFE"/>
    <w:lvl w:ilvl="0" w:tplc="04090015">
      <w:start w:val="1"/>
      <w:numFmt w:val="upperLetter"/>
      <w:lvlText w:val="%1."/>
      <w:lvlJc w:val="left"/>
      <w:pPr>
        <w:ind w:left="962" w:hanging="360"/>
      </w:pPr>
    </w:lvl>
    <w:lvl w:ilvl="1" w:tplc="04090019" w:tentative="1">
      <w:start w:val="1"/>
      <w:numFmt w:val="lowerLetter"/>
      <w:lvlText w:val="%2."/>
      <w:lvlJc w:val="left"/>
      <w:pPr>
        <w:ind w:left="1682" w:hanging="360"/>
      </w:pPr>
    </w:lvl>
    <w:lvl w:ilvl="2" w:tplc="0409001B" w:tentative="1">
      <w:start w:val="1"/>
      <w:numFmt w:val="lowerRoman"/>
      <w:lvlText w:val="%3."/>
      <w:lvlJc w:val="right"/>
      <w:pPr>
        <w:ind w:left="2402" w:hanging="180"/>
      </w:pPr>
    </w:lvl>
    <w:lvl w:ilvl="3" w:tplc="0409000F" w:tentative="1">
      <w:start w:val="1"/>
      <w:numFmt w:val="decimal"/>
      <w:lvlText w:val="%4."/>
      <w:lvlJc w:val="left"/>
      <w:pPr>
        <w:ind w:left="3122" w:hanging="360"/>
      </w:pPr>
    </w:lvl>
    <w:lvl w:ilvl="4" w:tplc="04090019" w:tentative="1">
      <w:start w:val="1"/>
      <w:numFmt w:val="lowerLetter"/>
      <w:lvlText w:val="%5."/>
      <w:lvlJc w:val="left"/>
      <w:pPr>
        <w:ind w:left="3842" w:hanging="360"/>
      </w:pPr>
    </w:lvl>
    <w:lvl w:ilvl="5" w:tplc="0409001B" w:tentative="1">
      <w:start w:val="1"/>
      <w:numFmt w:val="lowerRoman"/>
      <w:lvlText w:val="%6."/>
      <w:lvlJc w:val="right"/>
      <w:pPr>
        <w:ind w:left="4562" w:hanging="180"/>
      </w:pPr>
    </w:lvl>
    <w:lvl w:ilvl="6" w:tplc="0409000F" w:tentative="1">
      <w:start w:val="1"/>
      <w:numFmt w:val="decimal"/>
      <w:lvlText w:val="%7."/>
      <w:lvlJc w:val="left"/>
      <w:pPr>
        <w:ind w:left="5282" w:hanging="360"/>
      </w:pPr>
    </w:lvl>
    <w:lvl w:ilvl="7" w:tplc="04090019" w:tentative="1">
      <w:start w:val="1"/>
      <w:numFmt w:val="lowerLetter"/>
      <w:lvlText w:val="%8."/>
      <w:lvlJc w:val="left"/>
      <w:pPr>
        <w:ind w:left="6002" w:hanging="360"/>
      </w:pPr>
    </w:lvl>
    <w:lvl w:ilvl="8" w:tplc="0409001B" w:tentative="1">
      <w:start w:val="1"/>
      <w:numFmt w:val="lowerRoman"/>
      <w:lvlText w:val="%9."/>
      <w:lvlJc w:val="right"/>
      <w:pPr>
        <w:ind w:left="6722" w:hanging="180"/>
      </w:pPr>
    </w:lvl>
  </w:abstractNum>
  <w:abstractNum w:abstractNumId="4">
    <w:nsid w:val="11B86354"/>
    <w:multiLevelType w:val="hybridMultilevel"/>
    <w:tmpl w:val="D87C9154"/>
    <w:lvl w:ilvl="0" w:tplc="04090015">
      <w:start w:val="1"/>
      <w:numFmt w:val="upperLetter"/>
      <w:lvlText w:val="%1."/>
      <w:lvlJc w:val="left"/>
      <w:pPr>
        <w:ind w:left="962" w:hanging="360"/>
      </w:pPr>
    </w:lvl>
    <w:lvl w:ilvl="1" w:tplc="04090019" w:tentative="1">
      <w:start w:val="1"/>
      <w:numFmt w:val="lowerLetter"/>
      <w:lvlText w:val="%2."/>
      <w:lvlJc w:val="left"/>
      <w:pPr>
        <w:ind w:left="1682" w:hanging="360"/>
      </w:pPr>
    </w:lvl>
    <w:lvl w:ilvl="2" w:tplc="0409001B" w:tentative="1">
      <w:start w:val="1"/>
      <w:numFmt w:val="lowerRoman"/>
      <w:lvlText w:val="%3."/>
      <w:lvlJc w:val="right"/>
      <w:pPr>
        <w:ind w:left="2402" w:hanging="180"/>
      </w:pPr>
    </w:lvl>
    <w:lvl w:ilvl="3" w:tplc="0409000F" w:tentative="1">
      <w:start w:val="1"/>
      <w:numFmt w:val="decimal"/>
      <w:lvlText w:val="%4."/>
      <w:lvlJc w:val="left"/>
      <w:pPr>
        <w:ind w:left="3122" w:hanging="360"/>
      </w:pPr>
    </w:lvl>
    <w:lvl w:ilvl="4" w:tplc="04090019" w:tentative="1">
      <w:start w:val="1"/>
      <w:numFmt w:val="lowerLetter"/>
      <w:lvlText w:val="%5."/>
      <w:lvlJc w:val="left"/>
      <w:pPr>
        <w:ind w:left="3842" w:hanging="360"/>
      </w:pPr>
    </w:lvl>
    <w:lvl w:ilvl="5" w:tplc="0409001B" w:tentative="1">
      <w:start w:val="1"/>
      <w:numFmt w:val="lowerRoman"/>
      <w:lvlText w:val="%6."/>
      <w:lvlJc w:val="right"/>
      <w:pPr>
        <w:ind w:left="4562" w:hanging="180"/>
      </w:pPr>
    </w:lvl>
    <w:lvl w:ilvl="6" w:tplc="0409000F" w:tentative="1">
      <w:start w:val="1"/>
      <w:numFmt w:val="decimal"/>
      <w:lvlText w:val="%7."/>
      <w:lvlJc w:val="left"/>
      <w:pPr>
        <w:ind w:left="5282" w:hanging="360"/>
      </w:pPr>
    </w:lvl>
    <w:lvl w:ilvl="7" w:tplc="04090019" w:tentative="1">
      <w:start w:val="1"/>
      <w:numFmt w:val="lowerLetter"/>
      <w:lvlText w:val="%8."/>
      <w:lvlJc w:val="left"/>
      <w:pPr>
        <w:ind w:left="6002" w:hanging="360"/>
      </w:pPr>
    </w:lvl>
    <w:lvl w:ilvl="8" w:tplc="0409001B" w:tentative="1">
      <w:start w:val="1"/>
      <w:numFmt w:val="lowerRoman"/>
      <w:lvlText w:val="%9."/>
      <w:lvlJc w:val="right"/>
      <w:pPr>
        <w:ind w:left="6722" w:hanging="180"/>
      </w:pPr>
    </w:lvl>
  </w:abstractNum>
  <w:abstractNum w:abstractNumId="5">
    <w:nsid w:val="13A83EDF"/>
    <w:multiLevelType w:val="hybridMultilevel"/>
    <w:tmpl w:val="4D5E70C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4CD21F4"/>
    <w:multiLevelType w:val="hybridMultilevel"/>
    <w:tmpl w:val="94B8C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DF2F3E"/>
    <w:multiLevelType w:val="hybridMultilevel"/>
    <w:tmpl w:val="346438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A264F6E"/>
    <w:multiLevelType w:val="hybridMultilevel"/>
    <w:tmpl w:val="62A4A7E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E7C246D"/>
    <w:multiLevelType w:val="hybridMultilevel"/>
    <w:tmpl w:val="283CD6BC"/>
    <w:lvl w:ilvl="0" w:tplc="04090015">
      <w:start w:val="1"/>
      <w:numFmt w:val="upperLetter"/>
      <w:lvlText w:val="%1."/>
      <w:lvlJc w:val="left"/>
      <w:pPr>
        <w:ind w:left="962"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0">
    <w:nsid w:val="20905DCE"/>
    <w:multiLevelType w:val="hybridMultilevel"/>
    <w:tmpl w:val="3D7040CE"/>
    <w:lvl w:ilvl="0" w:tplc="04090015">
      <w:start w:val="1"/>
      <w:numFmt w:val="upperLetter"/>
      <w:lvlText w:val="%1."/>
      <w:lvlJc w:val="left"/>
      <w:pPr>
        <w:ind w:left="962" w:hanging="360"/>
      </w:pPr>
    </w:lvl>
    <w:lvl w:ilvl="1" w:tplc="04090019" w:tentative="1">
      <w:start w:val="1"/>
      <w:numFmt w:val="lowerLetter"/>
      <w:lvlText w:val="%2."/>
      <w:lvlJc w:val="left"/>
      <w:pPr>
        <w:ind w:left="1682" w:hanging="360"/>
      </w:pPr>
    </w:lvl>
    <w:lvl w:ilvl="2" w:tplc="0409001B" w:tentative="1">
      <w:start w:val="1"/>
      <w:numFmt w:val="lowerRoman"/>
      <w:lvlText w:val="%3."/>
      <w:lvlJc w:val="right"/>
      <w:pPr>
        <w:ind w:left="2402" w:hanging="180"/>
      </w:pPr>
    </w:lvl>
    <w:lvl w:ilvl="3" w:tplc="0409000F" w:tentative="1">
      <w:start w:val="1"/>
      <w:numFmt w:val="decimal"/>
      <w:lvlText w:val="%4."/>
      <w:lvlJc w:val="left"/>
      <w:pPr>
        <w:ind w:left="3122" w:hanging="360"/>
      </w:pPr>
    </w:lvl>
    <w:lvl w:ilvl="4" w:tplc="04090019" w:tentative="1">
      <w:start w:val="1"/>
      <w:numFmt w:val="lowerLetter"/>
      <w:lvlText w:val="%5."/>
      <w:lvlJc w:val="left"/>
      <w:pPr>
        <w:ind w:left="3842" w:hanging="360"/>
      </w:pPr>
    </w:lvl>
    <w:lvl w:ilvl="5" w:tplc="0409001B" w:tentative="1">
      <w:start w:val="1"/>
      <w:numFmt w:val="lowerRoman"/>
      <w:lvlText w:val="%6."/>
      <w:lvlJc w:val="right"/>
      <w:pPr>
        <w:ind w:left="4562" w:hanging="180"/>
      </w:pPr>
    </w:lvl>
    <w:lvl w:ilvl="6" w:tplc="0409000F" w:tentative="1">
      <w:start w:val="1"/>
      <w:numFmt w:val="decimal"/>
      <w:lvlText w:val="%7."/>
      <w:lvlJc w:val="left"/>
      <w:pPr>
        <w:ind w:left="5282" w:hanging="360"/>
      </w:pPr>
    </w:lvl>
    <w:lvl w:ilvl="7" w:tplc="04090019" w:tentative="1">
      <w:start w:val="1"/>
      <w:numFmt w:val="lowerLetter"/>
      <w:lvlText w:val="%8."/>
      <w:lvlJc w:val="left"/>
      <w:pPr>
        <w:ind w:left="6002" w:hanging="360"/>
      </w:pPr>
    </w:lvl>
    <w:lvl w:ilvl="8" w:tplc="0409001B" w:tentative="1">
      <w:start w:val="1"/>
      <w:numFmt w:val="lowerRoman"/>
      <w:lvlText w:val="%9."/>
      <w:lvlJc w:val="right"/>
      <w:pPr>
        <w:ind w:left="6722" w:hanging="180"/>
      </w:pPr>
    </w:lvl>
  </w:abstractNum>
  <w:abstractNum w:abstractNumId="11">
    <w:nsid w:val="20BD2388"/>
    <w:multiLevelType w:val="hybridMultilevel"/>
    <w:tmpl w:val="258CC13E"/>
    <w:lvl w:ilvl="0" w:tplc="04090015">
      <w:start w:val="1"/>
      <w:numFmt w:val="upperLetter"/>
      <w:lvlText w:val="%1."/>
      <w:lvlJc w:val="left"/>
      <w:pPr>
        <w:ind w:left="962" w:hanging="360"/>
      </w:pPr>
    </w:lvl>
    <w:lvl w:ilvl="1" w:tplc="04090019" w:tentative="1">
      <w:start w:val="1"/>
      <w:numFmt w:val="lowerLetter"/>
      <w:lvlText w:val="%2."/>
      <w:lvlJc w:val="left"/>
      <w:pPr>
        <w:ind w:left="1682" w:hanging="360"/>
      </w:pPr>
    </w:lvl>
    <w:lvl w:ilvl="2" w:tplc="0409001B" w:tentative="1">
      <w:start w:val="1"/>
      <w:numFmt w:val="lowerRoman"/>
      <w:lvlText w:val="%3."/>
      <w:lvlJc w:val="right"/>
      <w:pPr>
        <w:ind w:left="2402" w:hanging="180"/>
      </w:pPr>
    </w:lvl>
    <w:lvl w:ilvl="3" w:tplc="0409000F" w:tentative="1">
      <w:start w:val="1"/>
      <w:numFmt w:val="decimal"/>
      <w:lvlText w:val="%4."/>
      <w:lvlJc w:val="left"/>
      <w:pPr>
        <w:ind w:left="3122" w:hanging="360"/>
      </w:pPr>
    </w:lvl>
    <w:lvl w:ilvl="4" w:tplc="04090019" w:tentative="1">
      <w:start w:val="1"/>
      <w:numFmt w:val="lowerLetter"/>
      <w:lvlText w:val="%5."/>
      <w:lvlJc w:val="left"/>
      <w:pPr>
        <w:ind w:left="3842" w:hanging="360"/>
      </w:pPr>
    </w:lvl>
    <w:lvl w:ilvl="5" w:tplc="0409001B" w:tentative="1">
      <w:start w:val="1"/>
      <w:numFmt w:val="lowerRoman"/>
      <w:lvlText w:val="%6."/>
      <w:lvlJc w:val="right"/>
      <w:pPr>
        <w:ind w:left="4562" w:hanging="180"/>
      </w:pPr>
    </w:lvl>
    <w:lvl w:ilvl="6" w:tplc="0409000F" w:tentative="1">
      <w:start w:val="1"/>
      <w:numFmt w:val="decimal"/>
      <w:lvlText w:val="%7."/>
      <w:lvlJc w:val="left"/>
      <w:pPr>
        <w:ind w:left="5282" w:hanging="360"/>
      </w:pPr>
    </w:lvl>
    <w:lvl w:ilvl="7" w:tplc="04090019" w:tentative="1">
      <w:start w:val="1"/>
      <w:numFmt w:val="lowerLetter"/>
      <w:lvlText w:val="%8."/>
      <w:lvlJc w:val="left"/>
      <w:pPr>
        <w:ind w:left="6002" w:hanging="360"/>
      </w:pPr>
    </w:lvl>
    <w:lvl w:ilvl="8" w:tplc="0409001B" w:tentative="1">
      <w:start w:val="1"/>
      <w:numFmt w:val="lowerRoman"/>
      <w:lvlText w:val="%9."/>
      <w:lvlJc w:val="right"/>
      <w:pPr>
        <w:ind w:left="6722" w:hanging="180"/>
      </w:pPr>
    </w:lvl>
  </w:abstractNum>
  <w:abstractNum w:abstractNumId="12">
    <w:nsid w:val="23CC7D7E"/>
    <w:multiLevelType w:val="hybridMultilevel"/>
    <w:tmpl w:val="3C863318"/>
    <w:styleLink w:val="ImportedStyle1"/>
    <w:lvl w:ilvl="0" w:tplc="6C848E12">
      <w:start w:val="1"/>
      <w:numFmt w:val="bullet"/>
      <w:lvlText w:val="•"/>
      <w:lvlJc w:val="left"/>
      <w:pPr>
        <w:tabs>
          <w:tab w:val="num" w:pos="220"/>
          <w:tab w:val="left" w:pos="72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E4C63956">
      <w:start w:val="1"/>
      <w:numFmt w:val="bullet"/>
      <w:lvlText w:val="•"/>
      <w:lvlJc w:val="left"/>
      <w:pPr>
        <w:tabs>
          <w:tab w:val="left" w:pos="220"/>
          <w:tab w:val="left" w:pos="720"/>
          <w:tab w:val="num" w:pos="94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2286C4B4">
      <w:start w:val="1"/>
      <w:numFmt w:val="bullet"/>
      <w:lvlText w:val="•"/>
      <w:lvlJc w:val="left"/>
      <w:pPr>
        <w:tabs>
          <w:tab w:val="left" w:pos="220"/>
          <w:tab w:val="left" w:pos="720"/>
          <w:tab w:val="num" w:pos="1660"/>
        </w:tabs>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C6D8FC3C">
      <w:start w:val="1"/>
      <w:numFmt w:val="bullet"/>
      <w:lvlText w:val="•"/>
      <w:lvlJc w:val="left"/>
      <w:pPr>
        <w:tabs>
          <w:tab w:val="left" w:pos="220"/>
          <w:tab w:val="left" w:pos="720"/>
          <w:tab w:val="num" w:pos="238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179E9214">
      <w:start w:val="1"/>
      <w:numFmt w:val="bullet"/>
      <w:lvlText w:val="•"/>
      <w:lvlJc w:val="left"/>
      <w:pPr>
        <w:tabs>
          <w:tab w:val="left" w:pos="220"/>
          <w:tab w:val="left" w:pos="720"/>
          <w:tab w:val="num" w:pos="310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797CEEC0">
      <w:start w:val="1"/>
      <w:numFmt w:val="bullet"/>
      <w:lvlText w:val="•"/>
      <w:lvlJc w:val="left"/>
      <w:pPr>
        <w:tabs>
          <w:tab w:val="left" w:pos="220"/>
          <w:tab w:val="left" w:pos="720"/>
          <w:tab w:val="num" w:pos="3820"/>
        </w:tabs>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E5B608DA">
      <w:start w:val="1"/>
      <w:numFmt w:val="bullet"/>
      <w:lvlText w:val="•"/>
      <w:lvlJc w:val="left"/>
      <w:pPr>
        <w:tabs>
          <w:tab w:val="left" w:pos="220"/>
          <w:tab w:val="left" w:pos="720"/>
          <w:tab w:val="num" w:pos="4540"/>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E93401C4">
      <w:start w:val="1"/>
      <w:numFmt w:val="bullet"/>
      <w:lvlText w:val="•"/>
      <w:lvlJc w:val="left"/>
      <w:pPr>
        <w:tabs>
          <w:tab w:val="left" w:pos="220"/>
          <w:tab w:val="left" w:pos="720"/>
          <w:tab w:val="num" w:pos="5260"/>
        </w:tabs>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1F1028EA">
      <w:start w:val="1"/>
      <w:numFmt w:val="bullet"/>
      <w:lvlText w:val="•"/>
      <w:lvlJc w:val="left"/>
      <w:pPr>
        <w:tabs>
          <w:tab w:val="left" w:pos="220"/>
          <w:tab w:val="left" w:pos="720"/>
          <w:tab w:val="num" w:pos="5980"/>
        </w:tabs>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242B3A23"/>
    <w:multiLevelType w:val="hybridMultilevel"/>
    <w:tmpl w:val="3CA621AC"/>
    <w:lvl w:ilvl="0" w:tplc="04090015">
      <w:start w:val="1"/>
      <w:numFmt w:val="upperLetter"/>
      <w:lvlText w:val="%1."/>
      <w:lvlJc w:val="left"/>
      <w:pPr>
        <w:ind w:left="962" w:hanging="360"/>
      </w:pPr>
    </w:lvl>
    <w:lvl w:ilvl="1" w:tplc="04090019" w:tentative="1">
      <w:start w:val="1"/>
      <w:numFmt w:val="lowerLetter"/>
      <w:lvlText w:val="%2."/>
      <w:lvlJc w:val="left"/>
      <w:pPr>
        <w:ind w:left="1682" w:hanging="360"/>
      </w:pPr>
    </w:lvl>
    <w:lvl w:ilvl="2" w:tplc="0409001B" w:tentative="1">
      <w:start w:val="1"/>
      <w:numFmt w:val="lowerRoman"/>
      <w:lvlText w:val="%3."/>
      <w:lvlJc w:val="right"/>
      <w:pPr>
        <w:ind w:left="2402" w:hanging="180"/>
      </w:pPr>
    </w:lvl>
    <w:lvl w:ilvl="3" w:tplc="0409000F" w:tentative="1">
      <w:start w:val="1"/>
      <w:numFmt w:val="decimal"/>
      <w:lvlText w:val="%4."/>
      <w:lvlJc w:val="left"/>
      <w:pPr>
        <w:ind w:left="3122" w:hanging="360"/>
      </w:pPr>
    </w:lvl>
    <w:lvl w:ilvl="4" w:tplc="04090019" w:tentative="1">
      <w:start w:val="1"/>
      <w:numFmt w:val="lowerLetter"/>
      <w:lvlText w:val="%5."/>
      <w:lvlJc w:val="left"/>
      <w:pPr>
        <w:ind w:left="3842" w:hanging="360"/>
      </w:pPr>
    </w:lvl>
    <w:lvl w:ilvl="5" w:tplc="0409001B" w:tentative="1">
      <w:start w:val="1"/>
      <w:numFmt w:val="lowerRoman"/>
      <w:lvlText w:val="%6."/>
      <w:lvlJc w:val="right"/>
      <w:pPr>
        <w:ind w:left="4562" w:hanging="180"/>
      </w:pPr>
    </w:lvl>
    <w:lvl w:ilvl="6" w:tplc="0409000F" w:tentative="1">
      <w:start w:val="1"/>
      <w:numFmt w:val="decimal"/>
      <w:lvlText w:val="%7."/>
      <w:lvlJc w:val="left"/>
      <w:pPr>
        <w:ind w:left="5282" w:hanging="360"/>
      </w:pPr>
    </w:lvl>
    <w:lvl w:ilvl="7" w:tplc="04090019" w:tentative="1">
      <w:start w:val="1"/>
      <w:numFmt w:val="lowerLetter"/>
      <w:lvlText w:val="%8."/>
      <w:lvlJc w:val="left"/>
      <w:pPr>
        <w:ind w:left="6002" w:hanging="360"/>
      </w:pPr>
    </w:lvl>
    <w:lvl w:ilvl="8" w:tplc="0409001B" w:tentative="1">
      <w:start w:val="1"/>
      <w:numFmt w:val="lowerRoman"/>
      <w:lvlText w:val="%9."/>
      <w:lvlJc w:val="right"/>
      <w:pPr>
        <w:ind w:left="6722" w:hanging="180"/>
      </w:pPr>
    </w:lvl>
  </w:abstractNum>
  <w:abstractNum w:abstractNumId="14">
    <w:nsid w:val="28591444"/>
    <w:multiLevelType w:val="hybridMultilevel"/>
    <w:tmpl w:val="3194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E80284"/>
    <w:multiLevelType w:val="hybridMultilevel"/>
    <w:tmpl w:val="48F09FC2"/>
    <w:lvl w:ilvl="0" w:tplc="04090015">
      <w:start w:val="1"/>
      <w:numFmt w:val="upperLetter"/>
      <w:lvlText w:val="%1."/>
      <w:lvlJc w:val="left"/>
      <w:pPr>
        <w:ind w:left="1322" w:hanging="360"/>
      </w:pPr>
    </w:lvl>
    <w:lvl w:ilvl="1" w:tplc="04090019" w:tentative="1">
      <w:start w:val="1"/>
      <w:numFmt w:val="lowerLetter"/>
      <w:lvlText w:val="%2."/>
      <w:lvlJc w:val="left"/>
      <w:pPr>
        <w:ind w:left="2042" w:hanging="360"/>
      </w:pPr>
    </w:lvl>
    <w:lvl w:ilvl="2" w:tplc="0409001B" w:tentative="1">
      <w:start w:val="1"/>
      <w:numFmt w:val="lowerRoman"/>
      <w:lvlText w:val="%3."/>
      <w:lvlJc w:val="right"/>
      <w:pPr>
        <w:ind w:left="2762" w:hanging="180"/>
      </w:pPr>
    </w:lvl>
    <w:lvl w:ilvl="3" w:tplc="0409000F" w:tentative="1">
      <w:start w:val="1"/>
      <w:numFmt w:val="decimal"/>
      <w:lvlText w:val="%4."/>
      <w:lvlJc w:val="left"/>
      <w:pPr>
        <w:ind w:left="3482" w:hanging="360"/>
      </w:pPr>
    </w:lvl>
    <w:lvl w:ilvl="4" w:tplc="04090019" w:tentative="1">
      <w:start w:val="1"/>
      <w:numFmt w:val="lowerLetter"/>
      <w:lvlText w:val="%5."/>
      <w:lvlJc w:val="left"/>
      <w:pPr>
        <w:ind w:left="4202" w:hanging="360"/>
      </w:pPr>
    </w:lvl>
    <w:lvl w:ilvl="5" w:tplc="0409001B" w:tentative="1">
      <w:start w:val="1"/>
      <w:numFmt w:val="lowerRoman"/>
      <w:lvlText w:val="%6."/>
      <w:lvlJc w:val="right"/>
      <w:pPr>
        <w:ind w:left="4922" w:hanging="180"/>
      </w:pPr>
    </w:lvl>
    <w:lvl w:ilvl="6" w:tplc="0409000F" w:tentative="1">
      <w:start w:val="1"/>
      <w:numFmt w:val="decimal"/>
      <w:lvlText w:val="%7."/>
      <w:lvlJc w:val="left"/>
      <w:pPr>
        <w:ind w:left="5642" w:hanging="360"/>
      </w:pPr>
    </w:lvl>
    <w:lvl w:ilvl="7" w:tplc="04090019" w:tentative="1">
      <w:start w:val="1"/>
      <w:numFmt w:val="lowerLetter"/>
      <w:lvlText w:val="%8."/>
      <w:lvlJc w:val="left"/>
      <w:pPr>
        <w:ind w:left="6362" w:hanging="360"/>
      </w:pPr>
    </w:lvl>
    <w:lvl w:ilvl="8" w:tplc="0409001B" w:tentative="1">
      <w:start w:val="1"/>
      <w:numFmt w:val="lowerRoman"/>
      <w:lvlText w:val="%9."/>
      <w:lvlJc w:val="right"/>
      <w:pPr>
        <w:ind w:left="7082" w:hanging="180"/>
      </w:pPr>
    </w:lvl>
  </w:abstractNum>
  <w:abstractNum w:abstractNumId="16">
    <w:nsid w:val="35AE187F"/>
    <w:multiLevelType w:val="hybridMultilevel"/>
    <w:tmpl w:val="7A767E1A"/>
    <w:lvl w:ilvl="0" w:tplc="04090015">
      <w:start w:val="1"/>
      <w:numFmt w:val="upperLetter"/>
      <w:lvlText w:val="%1."/>
      <w:lvlJc w:val="left"/>
      <w:pPr>
        <w:ind w:left="962" w:hanging="360"/>
      </w:pPr>
    </w:lvl>
    <w:lvl w:ilvl="1" w:tplc="04090019" w:tentative="1">
      <w:start w:val="1"/>
      <w:numFmt w:val="lowerLetter"/>
      <w:lvlText w:val="%2."/>
      <w:lvlJc w:val="left"/>
      <w:pPr>
        <w:ind w:left="1682" w:hanging="360"/>
      </w:pPr>
    </w:lvl>
    <w:lvl w:ilvl="2" w:tplc="0409001B" w:tentative="1">
      <w:start w:val="1"/>
      <w:numFmt w:val="lowerRoman"/>
      <w:lvlText w:val="%3."/>
      <w:lvlJc w:val="right"/>
      <w:pPr>
        <w:ind w:left="2402" w:hanging="180"/>
      </w:pPr>
    </w:lvl>
    <w:lvl w:ilvl="3" w:tplc="0409000F" w:tentative="1">
      <w:start w:val="1"/>
      <w:numFmt w:val="decimal"/>
      <w:lvlText w:val="%4."/>
      <w:lvlJc w:val="left"/>
      <w:pPr>
        <w:ind w:left="3122" w:hanging="360"/>
      </w:pPr>
    </w:lvl>
    <w:lvl w:ilvl="4" w:tplc="04090019" w:tentative="1">
      <w:start w:val="1"/>
      <w:numFmt w:val="lowerLetter"/>
      <w:lvlText w:val="%5."/>
      <w:lvlJc w:val="left"/>
      <w:pPr>
        <w:ind w:left="3842" w:hanging="360"/>
      </w:pPr>
    </w:lvl>
    <w:lvl w:ilvl="5" w:tplc="0409001B" w:tentative="1">
      <w:start w:val="1"/>
      <w:numFmt w:val="lowerRoman"/>
      <w:lvlText w:val="%6."/>
      <w:lvlJc w:val="right"/>
      <w:pPr>
        <w:ind w:left="4562" w:hanging="180"/>
      </w:pPr>
    </w:lvl>
    <w:lvl w:ilvl="6" w:tplc="0409000F" w:tentative="1">
      <w:start w:val="1"/>
      <w:numFmt w:val="decimal"/>
      <w:lvlText w:val="%7."/>
      <w:lvlJc w:val="left"/>
      <w:pPr>
        <w:ind w:left="5282" w:hanging="360"/>
      </w:pPr>
    </w:lvl>
    <w:lvl w:ilvl="7" w:tplc="04090019" w:tentative="1">
      <w:start w:val="1"/>
      <w:numFmt w:val="lowerLetter"/>
      <w:lvlText w:val="%8."/>
      <w:lvlJc w:val="left"/>
      <w:pPr>
        <w:ind w:left="6002" w:hanging="360"/>
      </w:pPr>
    </w:lvl>
    <w:lvl w:ilvl="8" w:tplc="0409001B" w:tentative="1">
      <w:start w:val="1"/>
      <w:numFmt w:val="lowerRoman"/>
      <w:lvlText w:val="%9."/>
      <w:lvlJc w:val="right"/>
      <w:pPr>
        <w:ind w:left="6722" w:hanging="180"/>
      </w:pPr>
    </w:lvl>
  </w:abstractNum>
  <w:abstractNum w:abstractNumId="17">
    <w:nsid w:val="36C31419"/>
    <w:multiLevelType w:val="hybridMultilevel"/>
    <w:tmpl w:val="77543132"/>
    <w:lvl w:ilvl="0" w:tplc="04090015">
      <w:start w:val="1"/>
      <w:numFmt w:val="upperLetter"/>
      <w:lvlText w:val="%1."/>
      <w:lvlJc w:val="left"/>
      <w:pPr>
        <w:ind w:left="810" w:hanging="360"/>
      </w:pPr>
    </w:lvl>
    <w:lvl w:ilvl="1" w:tplc="04090019" w:tentative="1">
      <w:start w:val="1"/>
      <w:numFmt w:val="lowerLetter"/>
      <w:lvlText w:val="%2."/>
      <w:lvlJc w:val="left"/>
      <w:pPr>
        <w:ind w:left="1682" w:hanging="360"/>
      </w:pPr>
    </w:lvl>
    <w:lvl w:ilvl="2" w:tplc="0409001B" w:tentative="1">
      <w:start w:val="1"/>
      <w:numFmt w:val="lowerRoman"/>
      <w:lvlText w:val="%3."/>
      <w:lvlJc w:val="right"/>
      <w:pPr>
        <w:ind w:left="2402" w:hanging="180"/>
      </w:pPr>
    </w:lvl>
    <w:lvl w:ilvl="3" w:tplc="0409000F" w:tentative="1">
      <w:start w:val="1"/>
      <w:numFmt w:val="decimal"/>
      <w:lvlText w:val="%4."/>
      <w:lvlJc w:val="left"/>
      <w:pPr>
        <w:ind w:left="3122" w:hanging="360"/>
      </w:pPr>
    </w:lvl>
    <w:lvl w:ilvl="4" w:tplc="04090019" w:tentative="1">
      <w:start w:val="1"/>
      <w:numFmt w:val="lowerLetter"/>
      <w:lvlText w:val="%5."/>
      <w:lvlJc w:val="left"/>
      <w:pPr>
        <w:ind w:left="3842" w:hanging="360"/>
      </w:pPr>
    </w:lvl>
    <w:lvl w:ilvl="5" w:tplc="0409001B" w:tentative="1">
      <w:start w:val="1"/>
      <w:numFmt w:val="lowerRoman"/>
      <w:lvlText w:val="%6."/>
      <w:lvlJc w:val="right"/>
      <w:pPr>
        <w:ind w:left="4562" w:hanging="180"/>
      </w:pPr>
    </w:lvl>
    <w:lvl w:ilvl="6" w:tplc="0409000F" w:tentative="1">
      <w:start w:val="1"/>
      <w:numFmt w:val="decimal"/>
      <w:lvlText w:val="%7."/>
      <w:lvlJc w:val="left"/>
      <w:pPr>
        <w:ind w:left="5282" w:hanging="360"/>
      </w:pPr>
    </w:lvl>
    <w:lvl w:ilvl="7" w:tplc="04090019" w:tentative="1">
      <w:start w:val="1"/>
      <w:numFmt w:val="lowerLetter"/>
      <w:lvlText w:val="%8."/>
      <w:lvlJc w:val="left"/>
      <w:pPr>
        <w:ind w:left="6002" w:hanging="360"/>
      </w:pPr>
    </w:lvl>
    <w:lvl w:ilvl="8" w:tplc="0409001B" w:tentative="1">
      <w:start w:val="1"/>
      <w:numFmt w:val="lowerRoman"/>
      <w:lvlText w:val="%9."/>
      <w:lvlJc w:val="right"/>
      <w:pPr>
        <w:ind w:left="6722" w:hanging="180"/>
      </w:pPr>
    </w:lvl>
  </w:abstractNum>
  <w:abstractNum w:abstractNumId="18">
    <w:nsid w:val="3BB07D1B"/>
    <w:multiLevelType w:val="hybridMultilevel"/>
    <w:tmpl w:val="F69A1AE8"/>
    <w:lvl w:ilvl="0" w:tplc="04090015">
      <w:start w:val="1"/>
      <w:numFmt w:val="upperLetter"/>
      <w:lvlText w:val="%1."/>
      <w:lvlJc w:val="left"/>
      <w:pPr>
        <w:ind w:left="962" w:hanging="360"/>
      </w:pPr>
    </w:lvl>
    <w:lvl w:ilvl="1" w:tplc="04090019" w:tentative="1">
      <w:start w:val="1"/>
      <w:numFmt w:val="lowerLetter"/>
      <w:lvlText w:val="%2."/>
      <w:lvlJc w:val="left"/>
      <w:pPr>
        <w:ind w:left="1682" w:hanging="360"/>
      </w:pPr>
    </w:lvl>
    <w:lvl w:ilvl="2" w:tplc="0409001B" w:tentative="1">
      <w:start w:val="1"/>
      <w:numFmt w:val="lowerRoman"/>
      <w:lvlText w:val="%3."/>
      <w:lvlJc w:val="right"/>
      <w:pPr>
        <w:ind w:left="2402" w:hanging="180"/>
      </w:pPr>
    </w:lvl>
    <w:lvl w:ilvl="3" w:tplc="0409000F" w:tentative="1">
      <w:start w:val="1"/>
      <w:numFmt w:val="decimal"/>
      <w:lvlText w:val="%4."/>
      <w:lvlJc w:val="left"/>
      <w:pPr>
        <w:ind w:left="3122" w:hanging="360"/>
      </w:pPr>
    </w:lvl>
    <w:lvl w:ilvl="4" w:tplc="04090019" w:tentative="1">
      <w:start w:val="1"/>
      <w:numFmt w:val="lowerLetter"/>
      <w:lvlText w:val="%5."/>
      <w:lvlJc w:val="left"/>
      <w:pPr>
        <w:ind w:left="3842" w:hanging="360"/>
      </w:pPr>
    </w:lvl>
    <w:lvl w:ilvl="5" w:tplc="0409001B" w:tentative="1">
      <w:start w:val="1"/>
      <w:numFmt w:val="lowerRoman"/>
      <w:lvlText w:val="%6."/>
      <w:lvlJc w:val="right"/>
      <w:pPr>
        <w:ind w:left="4562" w:hanging="180"/>
      </w:pPr>
    </w:lvl>
    <w:lvl w:ilvl="6" w:tplc="0409000F" w:tentative="1">
      <w:start w:val="1"/>
      <w:numFmt w:val="decimal"/>
      <w:lvlText w:val="%7."/>
      <w:lvlJc w:val="left"/>
      <w:pPr>
        <w:ind w:left="5282" w:hanging="360"/>
      </w:pPr>
    </w:lvl>
    <w:lvl w:ilvl="7" w:tplc="04090019" w:tentative="1">
      <w:start w:val="1"/>
      <w:numFmt w:val="lowerLetter"/>
      <w:lvlText w:val="%8."/>
      <w:lvlJc w:val="left"/>
      <w:pPr>
        <w:ind w:left="6002" w:hanging="360"/>
      </w:pPr>
    </w:lvl>
    <w:lvl w:ilvl="8" w:tplc="0409001B" w:tentative="1">
      <w:start w:val="1"/>
      <w:numFmt w:val="lowerRoman"/>
      <w:lvlText w:val="%9."/>
      <w:lvlJc w:val="right"/>
      <w:pPr>
        <w:ind w:left="6722" w:hanging="180"/>
      </w:pPr>
    </w:lvl>
  </w:abstractNum>
  <w:abstractNum w:abstractNumId="19">
    <w:nsid w:val="42016676"/>
    <w:multiLevelType w:val="hybridMultilevel"/>
    <w:tmpl w:val="101433B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31135E5"/>
    <w:multiLevelType w:val="hybridMultilevel"/>
    <w:tmpl w:val="AF6EC24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50D3E78"/>
    <w:multiLevelType w:val="hybridMultilevel"/>
    <w:tmpl w:val="706EC8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71D5C9F"/>
    <w:multiLevelType w:val="hybridMultilevel"/>
    <w:tmpl w:val="1136BDCE"/>
    <w:lvl w:ilvl="0" w:tplc="04090015">
      <w:start w:val="1"/>
      <w:numFmt w:val="upperLetter"/>
      <w:lvlText w:val="%1."/>
      <w:lvlJc w:val="left"/>
      <w:pPr>
        <w:ind w:left="962" w:hanging="360"/>
      </w:pPr>
    </w:lvl>
    <w:lvl w:ilvl="1" w:tplc="04090019" w:tentative="1">
      <w:start w:val="1"/>
      <w:numFmt w:val="lowerLetter"/>
      <w:lvlText w:val="%2."/>
      <w:lvlJc w:val="left"/>
      <w:pPr>
        <w:ind w:left="1682" w:hanging="360"/>
      </w:pPr>
    </w:lvl>
    <w:lvl w:ilvl="2" w:tplc="0409001B" w:tentative="1">
      <w:start w:val="1"/>
      <w:numFmt w:val="lowerRoman"/>
      <w:lvlText w:val="%3."/>
      <w:lvlJc w:val="right"/>
      <w:pPr>
        <w:ind w:left="2402" w:hanging="180"/>
      </w:pPr>
    </w:lvl>
    <w:lvl w:ilvl="3" w:tplc="0409000F" w:tentative="1">
      <w:start w:val="1"/>
      <w:numFmt w:val="decimal"/>
      <w:lvlText w:val="%4."/>
      <w:lvlJc w:val="left"/>
      <w:pPr>
        <w:ind w:left="3122" w:hanging="360"/>
      </w:pPr>
    </w:lvl>
    <w:lvl w:ilvl="4" w:tplc="04090019" w:tentative="1">
      <w:start w:val="1"/>
      <w:numFmt w:val="lowerLetter"/>
      <w:lvlText w:val="%5."/>
      <w:lvlJc w:val="left"/>
      <w:pPr>
        <w:ind w:left="3842" w:hanging="360"/>
      </w:pPr>
    </w:lvl>
    <w:lvl w:ilvl="5" w:tplc="0409001B" w:tentative="1">
      <w:start w:val="1"/>
      <w:numFmt w:val="lowerRoman"/>
      <w:lvlText w:val="%6."/>
      <w:lvlJc w:val="right"/>
      <w:pPr>
        <w:ind w:left="4562" w:hanging="180"/>
      </w:pPr>
    </w:lvl>
    <w:lvl w:ilvl="6" w:tplc="0409000F" w:tentative="1">
      <w:start w:val="1"/>
      <w:numFmt w:val="decimal"/>
      <w:lvlText w:val="%7."/>
      <w:lvlJc w:val="left"/>
      <w:pPr>
        <w:ind w:left="5282" w:hanging="360"/>
      </w:pPr>
    </w:lvl>
    <w:lvl w:ilvl="7" w:tplc="04090019" w:tentative="1">
      <w:start w:val="1"/>
      <w:numFmt w:val="lowerLetter"/>
      <w:lvlText w:val="%8."/>
      <w:lvlJc w:val="left"/>
      <w:pPr>
        <w:ind w:left="6002" w:hanging="360"/>
      </w:pPr>
    </w:lvl>
    <w:lvl w:ilvl="8" w:tplc="0409001B" w:tentative="1">
      <w:start w:val="1"/>
      <w:numFmt w:val="lowerRoman"/>
      <w:lvlText w:val="%9."/>
      <w:lvlJc w:val="right"/>
      <w:pPr>
        <w:ind w:left="6722" w:hanging="180"/>
      </w:pPr>
    </w:lvl>
  </w:abstractNum>
  <w:abstractNum w:abstractNumId="23">
    <w:nsid w:val="4B2C2B45"/>
    <w:multiLevelType w:val="hybridMultilevel"/>
    <w:tmpl w:val="3C863318"/>
    <w:numStyleLink w:val="ImportedStyle1"/>
  </w:abstractNum>
  <w:abstractNum w:abstractNumId="24">
    <w:nsid w:val="4D2247C0"/>
    <w:multiLevelType w:val="hybridMultilevel"/>
    <w:tmpl w:val="9D509A3E"/>
    <w:lvl w:ilvl="0" w:tplc="04090015">
      <w:start w:val="1"/>
      <w:numFmt w:val="upperLetter"/>
      <w:lvlText w:val="%1."/>
      <w:lvlJc w:val="left"/>
      <w:pPr>
        <w:ind w:left="962" w:hanging="360"/>
      </w:pPr>
    </w:lvl>
    <w:lvl w:ilvl="1" w:tplc="04090019" w:tentative="1">
      <w:start w:val="1"/>
      <w:numFmt w:val="lowerLetter"/>
      <w:lvlText w:val="%2."/>
      <w:lvlJc w:val="left"/>
      <w:pPr>
        <w:ind w:left="1682" w:hanging="360"/>
      </w:pPr>
    </w:lvl>
    <w:lvl w:ilvl="2" w:tplc="0409001B" w:tentative="1">
      <w:start w:val="1"/>
      <w:numFmt w:val="lowerRoman"/>
      <w:lvlText w:val="%3."/>
      <w:lvlJc w:val="right"/>
      <w:pPr>
        <w:ind w:left="2402" w:hanging="180"/>
      </w:pPr>
    </w:lvl>
    <w:lvl w:ilvl="3" w:tplc="0409000F" w:tentative="1">
      <w:start w:val="1"/>
      <w:numFmt w:val="decimal"/>
      <w:lvlText w:val="%4."/>
      <w:lvlJc w:val="left"/>
      <w:pPr>
        <w:ind w:left="3122" w:hanging="360"/>
      </w:pPr>
    </w:lvl>
    <w:lvl w:ilvl="4" w:tplc="04090019" w:tentative="1">
      <w:start w:val="1"/>
      <w:numFmt w:val="lowerLetter"/>
      <w:lvlText w:val="%5."/>
      <w:lvlJc w:val="left"/>
      <w:pPr>
        <w:ind w:left="3842" w:hanging="360"/>
      </w:pPr>
    </w:lvl>
    <w:lvl w:ilvl="5" w:tplc="0409001B" w:tentative="1">
      <w:start w:val="1"/>
      <w:numFmt w:val="lowerRoman"/>
      <w:lvlText w:val="%6."/>
      <w:lvlJc w:val="right"/>
      <w:pPr>
        <w:ind w:left="4562" w:hanging="180"/>
      </w:pPr>
    </w:lvl>
    <w:lvl w:ilvl="6" w:tplc="0409000F" w:tentative="1">
      <w:start w:val="1"/>
      <w:numFmt w:val="decimal"/>
      <w:lvlText w:val="%7."/>
      <w:lvlJc w:val="left"/>
      <w:pPr>
        <w:ind w:left="5282" w:hanging="360"/>
      </w:pPr>
    </w:lvl>
    <w:lvl w:ilvl="7" w:tplc="04090019" w:tentative="1">
      <w:start w:val="1"/>
      <w:numFmt w:val="lowerLetter"/>
      <w:lvlText w:val="%8."/>
      <w:lvlJc w:val="left"/>
      <w:pPr>
        <w:ind w:left="6002" w:hanging="360"/>
      </w:pPr>
    </w:lvl>
    <w:lvl w:ilvl="8" w:tplc="0409001B" w:tentative="1">
      <w:start w:val="1"/>
      <w:numFmt w:val="lowerRoman"/>
      <w:lvlText w:val="%9."/>
      <w:lvlJc w:val="right"/>
      <w:pPr>
        <w:ind w:left="6722" w:hanging="180"/>
      </w:pPr>
    </w:lvl>
  </w:abstractNum>
  <w:abstractNum w:abstractNumId="25">
    <w:nsid w:val="4DD107F1"/>
    <w:multiLevelType w:val="hybridMultilevel"/>
    <w:tmpl w:val="631E0636"/>
    <w:lvl w:ilvl="0" w:tplc="04090011">
      <w:start w:val="1"/>
      <w:numFmt w:val="decimal"/>
      <w:lvlText w:val="%1)"/>
      <w:lvlJc w:val="left"/>
      <w:pPr>
        <w:ind w:left="962" w:hanging="360"/>
      </w:pPr>
    </w:lvl>
    <w:lvl w:ilvl="1" w:tplc="04090019" w:tentative="1">
      <w:start w:val="1"/>
      <w:numFmt w:val="lowerLetter"/>
      <w:lvlText w:val="%2."/>
      <w:lvlJc w:val="left"/>
      <w:pPr>
        <w:ind w:left="1682" w:hanging="360"/>
      </w:pPr>
    </w:lvl>
    <w:lvl w:ilvl="2" w:tplc="0409001B" w:tentative="1">
      <w:start w:val="1"/>
      <w:numFmt w:val="lowerRoman"/>
      <w:lvlText w:val="%3."/>
      <w:lvlJc w:val="right"/>
      <w:pPr>
        <w:ind w:left="2402" w:hanging="180"/>
      </w:pPr>
    </w:lvl>
    <w:lvl w:ilvl="3" w:tplc="0409000F" w:tentative="1">
      <w:start w:val="1"/>
      <w:numFmt w:val="decimal"/>
      <w:lvlText w:val="%4."/>
      <w:lvlJc w:val="left"/>
      <w:pPr>
        <w:ind w:left="3122" w:hanging="360"/>
      </w:pPr>
    </w:lvl>
    <w:lvl w:ilvl="4" w:tplc="04090019" w:tentative="1">
      <w:start w:val="1"/>
      <w:numFmt w:val="lowerLetter"/>
      <w:lvlText w:val="%5."/>
      <w:lvlJc w:val="left"/>
      <w:pPr>
        <w:ind w:left="3842" w:hanging="360"/>
      </w:pPr>
    </w:lvl>
    <w:lvl w:ilvl="5" w:tplc="0409001B" w:tentative="1">
      <w:start w:val="1"/>
      <w:numFmt w:val="lowerRoman"/>
      <w:lvlText w:val="%6."/>
      <w:lvlJc w:val="right"/>
      <w:pPr>
        <w:ind w:left="4562" w:hanging="180"/>
      </w:pPr>
    </w:lvl>
    <w:lvl w:ilvl="6" w:tplc="0409000F" w:tentative="1">
      <w:start w:val="1"/>
      <w:numFmt w:val="decimal"/>
      <w:lvlText w:val="%7."/>
      <w:lvlJc w:val="left"/>
      <w:pPr>
        <w:ind w:left="5282" w:hanging="360"/>
      </w:pPr>
    </w:lvl>
    <w:lvl w:ilvl="7" w:tplc="04090019" w:tentative="1">
      <w:start w:val="1"/>
      <w:numFmt w:val="lowerLetter"/>
      <w:lvlText w:val="%8."/>
      <w:lvlJc w:val="left"/>
      <w:pPr>
        <w:ind w:left="6002" w:hanging="360"/>
      </w:pPr>
    </w:lvl>
    <w:lvl w:ilvl="8" w:tplc="0409001B" w:tentative="1">
      <w:start w:val="1"/>
      <w:numFmt w:val="lowerRoman"/>
      <w:lvlText w:val="%9."/>
      <w:lvlJc w:val="right"/>
      <w:pPr>
        <w:ind w:left="6722" w:hanging="180"/>
      </w:pPr>
    </w:lvl>
  </w:abstractNum>
  <w:abstractNum w:abstractNumId="26">
    <w:nsid w:val="571D2E19"/>
    <w:multiLevelType w:val="hybridMultilevel"/>
    <w:tmpl w:val="8732F47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A314BBC"/>
    <w:multiLevelType w:val="hybridMultilevel"/>
    <w:tmpl w:val="3AA2C09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AC45CC5"/>
    <w:multiLevelType w:val="hybridMultilevel"/>
    <w:tmpl w:val="C100D76A"/>
    <w:lvl w:ilvl="0" w:tplc="04090011">
      <w:start w:val="1"/>
      <w:numFmt w:val="decimal"/>
      <w:lvlText w:val="%1)"/>
      <w:lvlJc w:val="left"/>
      <w:pPr>
        <w:ind w:left="962" w:hanging="360"/>
      </w:pPr>
    </w:lvl>
    <w:lvl w:ilvl="1" w:tplc="04090019" w:tentative="1">
      <w:start w:val="1"/>
      <w:numFmt w:val="lowerLetter"/>
      <w:lvlText w:val="%2."/>
      <w:lvlJc w:val="left"/>
      <w:pPr>
        <w:ind w:left="1682" w:hanging="360"/>
      </w:pPr>
    </w:lvl>
    <w:lvl w:ilvl="2" w:tplc="0409001B" w:tentative="1">
      <w:start w:val="1"/>
      <w:numFmt w:val="lowerRoman"/>
      <w:lvlText w:val="%3."/>
      <w:lvlJc w:val="right"/>
      <w:pPr>
        <w:ind w:left="2402" w:hanging="180"/>
      </w:pPr>
    </w:lvl>
    <w:lvl w:ilvl="3" w:tplc="0409000F" w:tentative="1">
      <w:start w:val="1"/>
      <w:numFmt w:val="decimal"/>
      <w:lvlText w:val="%4."/>
      <w:lvlJc w:val="left"/>
      <w:pPr>
        <w:ind w:left="3122" w:hanging="360"/>
      </w:pPr>
    </w:lvl>
    <w:lvl w:ilvl="4" w:tplc="04090019" w:tentative="1">
      <w:start w:val="1"/>
      <w:numFmt w:val="lowerLetter"/>
      <w:lvlText w:val="%5."/>
      <w:lvlJc w:val="left"/>
      <w:pPr>
        <w:ind w:left="3842" w:hanging="360"/>
      </w:pPr>
    </w:lvl>
    <w:lvl w:ilvl="5" w:tplc="0409001B" w:tentative="1">
      <w:start w:val="1"/>
      <w:numFmt w:val="lowerRoman"/>
      <w:lvlText w:val="%6."/>
      <w:lvlJc w:val="right"/>
      <w:pPr>
        <w:ind w:left="4562" w:hanging="180"/>
      </w:pPr>
    </w:lvl>
    <w:lvl w:ilvl="6" w:tplc="0409000F" w:tentative="1">
      <w:start w:val="1"/>
      <w:numFmt w:val="decimal"/>
      <w:lvlText w:val="%7."/>
      <w:lvlJc w:val="left"/>
      <w:pPr>
        <w:ind w:left="5282" w:hanging="360"/>
      </w:pPr>
    </w:lvl>
    <w:lvl w:ilvl="7" w:tplc="04090019" w:tentative="1">
      <w:start w:val="1"/>
      <w:numFmt w:val="lowerLetter"/>
      <w:lvlText w:val="%8."/>
      <w:lvlJc w:val="left"/>
      <w:pPr>
        <w:ind w:left="6002" w:hanging="360"/>
      </w:pPr>
    </w:lvl>
    <w:lvl w:ilvl="8" w:tplc="0409001B" w:tentative="1">
      <w:start w:val="1"/>
      <w:numFmt w:val="lowerRoman"/>
      <w:lvlText w:val="%9."/>
      <w:lvlJc w:val="right"/>
      <w:pPr>
        <w:ind w:left="6722" w:hanging="180"/>
      </w:pPr>
    </w:lvl>
  </w:abstractNum>
  <w:abstractNum w:abstractNumId="29">
    <w:nsid w:val="5DAB401B"/>
    <w:multiLevelType w:val="hybridMultilevel"/>
    <w:tmpl w:val="FE7439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006168B"/>
    <w:multiLevelType w:val="hybridMultilevel"/>
    <w:tmpl w:val="631E0636"/>
    <w:lvl w:ilvl="0" w:tplc="04090011">
      <w:start w:val="1"/>
      <w:numFmt w:val="decimal"/>
      <w:lvlText w:val="%1)"/>
      <w:lvlJc w:val="left"/>
      <w:pPr>
        <w:ind w:left="962" w:hanging="360"/>
      </w:pPr>
    </w:lvl>
    <w:lvl w:ilvl="1" w:tplc="04090019" w:tentative="1">
      <w:start w:val="1"/>
      <w:numFmt w:val="lowerLetter"/>
      <w:lvlText w:val="%2."/>
      <w:lvlJc w:val="left"/>
      <w:pPr>
        <w:ind w:left="1682" w:hanging="360"/>
      </w:pPr>
    </w:lvl>
    <w:lvl w:ilvl="2" w:tplc="0409001B" w:tentative="1">
      <w:start w:val="1"/>
      <w:numFmt w:val="lowerRoman"/>
      <w:lvlText w:val="%3."/>
      <w:lvlJc w:val="right"/>
      <w:pPr>
        <w:ind w:left="2402" w:hanging="180"/>
      </w:pPr>
    </w:lvl>
    <w:lvl w:ilvl="3" w:tplc="0409000F" w:tentative="1">
      <w:start w:val="1"/>
      <w:numFmt w:val="decimal"/>
      <w:lvlText w:val="%4."/>
      <w:lvlJc w:val="left"/>
      <w:pPr>
        <w:ind w:left="3122" w:hanging="360"/>
      </w:pPr>
    </w:lvl>
    <w:lvl w:ilvl="4" w:tplc="04090019" w:tentative="1">
      <w:start w:val="1"/>
      <w:numFmt w:val="lowerLetter"/>
      <w:lvlText w:val="%5."/>
      <w:lvlJc w:val="left"/>
      <w:pPr>
        <w:ind w:left="3842" w:hanging="360"/>
      </w:pPr>
    </w:lvl>
    <w:lvl w:ilvl="5" w:tplc="0409001B" w:tentative="1">
      <w:start w:val="1"/>
      <w:numFmt w:val="lowerRoman"/>
      <w:lvlText w:val="%6."/>
      <w:lvlJc w:val="right"/>
      <w:pPr>
        <w:ind w:left="4562" w:hanging="180"/>
      </w:pPr>
    </w:lvl>
    <w:lvl w:ilvl="6" w:tplc="0409000F" w:tentative="1">
      <w:start w:val="1"/>
      <w:numFmt w:val="decimal"/>
      <w:lvlText w:val="%7."/>
      <w:lvlJc w:val="left"/>
      <w:pPr>
        <w:ind w:left="5282" w:hanging="360"/>
      </w:pPr>
    </w:lvl>
    <w:lvl w:ilvl="7" w:tplc="04090019" w:tentative="1">
      <w:start w:val="1"/>
      <w:numFmt w:val="lowerLetter"/>
      <w:lvlText w:val="%8."/>
      <w:lvlJc w:val="left"/>
      <w:pPr>
        <w:ind w:left="6002" w:hanging="360"/>
      </w:pPr>
    </w:lvl>
    <w:lvl w:ilvl="8" w:tplc="0409001B" w:tentative="1">
      <w:start w:val="1"/>
      <w:numFmt w:val="lowerRoman"/>
      <w:lvlText w:val="%9."/>
      <w:lvlJc w:val="right"/>
      <w:pPr>
        <w:ind w:left="6722" w:hanging="180"/>
      </w:pPr>
    </w:lvl>
  </w:abstractNum>
  <w:abstractNum w:abstractNumId="31">
    <w:nsid w:val="609E4E84"/>
    <w:multiLevelType w:val="hybridMultilevel"/>
    <w:tmpl w:val="E0E08130"/>
    <w:lvl w:ilvl="0" w:tplc="04090013">
      <w:start w:val="1"/>
      <w:numFmt w:val="upperRoman"/>
      <w:lvlText w:val="%1."/>
      <w:lvlJc w:val="right"/>
      <w:pPr>
        <w:ind w:left="360" w:hanging="360"/>
      </w:pPr>
    </w:lvl>
    <w:lvl w:ilvl="1" w:tplc="04090019" w:tentative="1">
      <w:start w:val="1"/>
      <w:numFmt w:val="lowerLetter"/>
      <w:lvlText w:val="%2."/>
      <w:lvlJc w:val="left"/>
      <w:pPr>
        <w:ind w:left="1682" w:hanging="360"/>
      </w:pPr>
    </w:lvl>
    <w:lvl w:ilvl="2" w:tplc="0409001B" w:tentative="1">
      <w:start w:val="1"/>
      <w:numFmt w:val="lowerRoman"/>
      <w:lvlText w:val="%3."/>
      <w:lvlJc w:val="right"/>
      <w:pPr>
        <w:ind w:left="2402" w:hanging="180"/>
      </w:pPr>
    </w:lvl>
    <w:lvl w:ilvl="3" w:tplc="0409000F" w:tentative="1">
      <w:start w:val="1"/>
      <w:numFmt w:val="decimal"/>
      <w:lvlText w:val="%4."/>
      <w:lvlJc w:val="left"/>
      <w:pPr>
        <w:ind w:left="3122" w:hanging="360"/>
      </w:pPr>
    </w:lvl>
    <w:lvl w:ilvl="4" w:tplc="04090019" w:tentative="1">
      <w:start w:val="1"/>
      <w:numFmt w:val="lowerLetter"/>
      <w:lvlText w:val="%5."/>
      <w:lvlJc w:val="left"/>
      <w:pPr>
        <w:ind w:left="3842" w:hanging="360"/>
      </w:pPr>
    </w:lvl>
    <w:lvl w:ilvl="5" w:tplc="0409001B" w:tentative="1">
      <w:start w:val="1"/>
      <w:numFmt w:val="lowerRoman"/>
      <w:lvlText w:val="%6."/>
      <w:lvlJc w:val="right"/>
      <w:pPr>
        <w:ind w:left="4562" w:hanging="180"/>
      </w:pPr>
    </w:lvl>
    <w:lvl w:ilvl="6" w:tplc="0409000F" w:tentative="1">
      <w:start w:val="1"/>
      <w:numFmt w:val="decimal"/>
      <w:lvlText w:val="%7."/>
      <w:lvlJc w:val="left"/>
      <w:pPr>
        <w:ind w:left="5282" w:hanging="360"/>
      </w:pPr>
    </w:lvl>
    <w:lvl w:ilvl="7" w:tplc="04090019" w:tentative="1">
      <w:start w:val="1"/>
      <w:numFmt w:val="lowerLetter"/>
      <w:lvlText w:val="%8."/>
      <w:lvlJc w:val="left"/>
      <w:pPr>
        <w:ind w:left="6002" w:hanging="360"/>
      </w:pPr>
    </w:lvl>
    <w:lvl w:ilvl="8" w:tplc="0409001B" w:tentative="1">
      <w:start w:val="1"/>
      <w:numFmt w:val="lowerRoman"/>
      <w:lvlText w:val="%9."/>
      <w:lvlJc w:val="right"/>
      <w:pPr>
        <w:ind w:left="6722" w:hanging="180"/>
      </w:pPr>
    </w:lvl>
  </w:abstractNum>
  <w:abstractNum w:abstractNumId="32">
    <w:nsid w:val="667B4F2F"/>
    <w:multiLevelType w:val="hybridMultilevel"/>
    <w:tmpl w:val="5C9C2716"/>
    <w:lvl w:ilvl="0" w:tplc="04090013">
      <w:start w:val="1"/>
      <w:numFmt w:val="upperRoman"/>
      <w:lvlText w:val="%1."/>
      <w:lvlJc w:val="right"/>
      <w:pPr>
        <w:ind w:left="962" w:hanging="360"/>
      </w:pPr>
    </w:lvl>
    <w:lvl w:ilvl="1" w:tplc="04090019" w:tentative="1">
      <w:start w:val="1"/>
      <w:numFmt w:val="lowerLetter"/>
      <w:lvlText w:val="%2."/>
      <w:lvlJc w:val="left"/>
      <w:pPr>
        <w:ind w:left="1682" w:hanging="360"/>
      </w:pPr>
    </w:lvl>
    <w:lvl w:ilvl="2" w:tplc="0409001B" w:tentative="1">
      <w:start w:val="1"/>
      <w:numFmt w:val="lowerRoman"/>
      <w:lvlText w:val="%3."/>
      <w:lvlJc w:val="right"/>
      <w:pPr>
        <w:ind w:left="2402" w:hanging="180"/>
      </w:pPr>
    </w:lvl>
    <w:lvl w:ilvl="3" w:tplc="0409000F" w:tentative="1">
      <w:start w:val="1"/>
      <w:numFmt w:val="decimal"/>
      <w:lvlText w:val="%4."/>
      <w:lvlJc w:val="left"/>
      <w:pPr>
        <w:ind w:left="3122" w:hanging="360"/>
      </w:pPr>
    </w:lvl>
    <w:lvl w:ilvl="4" w:tplc="04090019" w:tentative="1">
      <w:start w:val="1"/>
      <w:numFmt w:val="lowerLetter"/>
      <w:lvlText w:val="%5."/>
      <w:lvlJc w:val="left"/>
      <w:pPr>
        <w:ind w:left="3842" w:hanging="360"/>
      </w:pPr>
    </w:lvl>
    <w:lvl w:ilvl="5" w:tplc="0409001B" w:tentative="1">
      <w:start w:val="1"/>
      <w:numFmt w:val="lowerRoman"/>
      <w:lvlText w:val="%6."/>
      <w:lvlJc w:val="right"/>
      <w:pPr>
        <w:ind w:left="4562" w:hanging="180"/>
      </w:pPr>
    </w:lvl>
    <w:lvl w:ilvl="6" w:tplc="0409000F" w:tentative="1">
      <w:start w:val="1"/>
      <w:numFmt w:val="decimal"/>
      <w:lvlText w:val="%7."/>
      <w:lvlJc w:val="left"/>
      <w:pPr>
        <w:ind w:left="5282" w:hanging="360"/>
      </w:pPr>
    </w:lvl>
    <w:lvl w:ilvl="7" w:tplc="04090019" w:tentative="1">
      <w:start w:val="1"/>
      <w:numFmt w:val="lowerLetter"/>
      <w:lvlText w:val="%8."/>
      <w:lvlJc w:val="left"/>
      <w:pPr>
        <w:ind w:left="6002" w:hanging="360"/>
      </w:pPr>
    </w:lvl>
    <w:lvl w:ilvl="8" w:tplc="0409001B" w:tentative="1">
      <w:start w:val="1"/>
      <w:numFmt w:val="lowerRoman"/>
      <w:lvlText w:val="%9."/>
      <w:lvlJc w:val="right"/>
      <w:pPr>
        <w:ind w:left="6722" w:hanging="180"/>
      </w:pPr>
    </w:lvl>
  </w:abstractNum>
  <w:abstractNum w:abstractNumId="33">
    <w:nsid w:val="6AFF13C3"/>
    <w:multiLevelType w:val="hybridMultilevel"/>
    <w:tmpl w:val="1A882628"/>
    <w:lvl w:ilvl="0" w:tplc="04090015">
      <w:start w:val="1"/>
      <w:numFmt w:val="upperLetter"/>
      <w:lvlText w:val="%1."/>
      <w:lvlJc w:val="left"/>
      <w:pPr>
        <w:ind w:left="962" w:hanging="360"/>
      </w:pPr>
    </w:lvl>
    <w:lvl w:ilvl="1" w:tplc="04090019" w:tentative="1">
      <w:start w:val="1"/>
      <w:numFmt w:val="lowerLetter"/>
      <w:lvlText w:val="%2."/>
      <w:lvlJc w:val="left"/>
      <w:pPr>
        <w:ind w:left="1682" w:hanging="360"/>
      </w:pPr>
    </w:lvl>
    <w:lvl w:ilvl="2" w:tplc="0409001B" w:tentative="1">
      <w:start w:val="1"/>
      <w:numFmt w:val="lowerRoman"/>
      <w:lvlText w:val="%3."/>
      <w:lvlJc w:val="right"/>
      <w:pPr>
        <w:ind w:left="2402" w:hanging="180"/>
      </w:pPr>
    </w:lvl>
    <w:lvl w:ilvl="3" w:tplc="0409000F" w:tentative="1">
      <w:start w:val="1"/>
      <w:numFmt w:val="decimal"/>
      <w:lvlText w:val="%4."/>
      <w:lvlJc w:val="left"/>
      <w:pPr>
        <w:ind w:left="3122" w:hanging="360"/>
      </w:pPr>
    </w:lvl>
    <w:lvl w:ilvl="4" w:tplc="04090019" w:tentative="1">
      <w:start w:val="1"/>
      <w:numFmt w:val="lowerLetter"/>
      <w:lvlText w:val="%5."/>
      <w:lvlJc w:val="left"/>
      <w:pPr>
        <w:ind w:left="3842" w:hanging="360"/>
      </w:pPr>
    </w:lvl>
    <w:lvl w:ilvl="5" w:tplc="0409001B" w:tentative="1">
      <w:start w:val="1"/>
      <w:numFmt w:val="lowerRoman"/>
      <w:lvlText w:val="%6."/>
      <w:lvlJc w:val="right"/>
      <w:pPr>
        <w:ind w:left="4562" w:hanging="180"/>
      </w:pPr>
    </w:lvl>
    <w:lvl w:ilvl="6" w:tplc="0409000F" w:tentative="1">
      <w:start w:val="1"/>
      <w:numFmt w:val="decimal"/>
      <w:lvlText w:val="%7."/>
      <w:lvlJc w:val="left"/>
      <w:pPr>
        <w:ind w:left="5282" w:hanging="360"/>
      </w:pPr>
    </w:lvl>
    <w:lvl w:ilvl="7" w:tplc="04090019" w:tentative="1">
      <w:start w:val="1"/>
      <w:numFmt w:val="lowerLetter"/>
      <w:lvlText w:val="%8."/>
      <w:lvlJc w:val="left"/>
      <w:pPr>
        <w:ind w:left="6002" w:hanging="360"/>
      </w:pPr>
    </w:lvl>
    <w:lvl w:ilvl="8" w:tplc="0409001B" w:tentative="1">
      <w:start w:val="1"/>
      <w:numFmt w:val="lowerRoman"/>
      <w:lvlText w:val="%9."/>
      <w:lvlJc w:val="right"/>
      <w:pPr>
        <w:ind w:left="6722" w:hanging="180"/>
      </w:pPr>
    </w:lvl>
  </w:abstractNum>
  <w:abstractNum w:abstractNumId="34">
    <w:nsid w:val="734144A4"/>
    <w:multiLevelType w:val="hybridMultilevel"/>
    <w:tmpl w:val="0F848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5E3B9A"/>
    <w:multiLevelType w:val="hybridMultilevel"/>
    <w:tmpl w:val="170EEAEC"/>
    <w:lvl w:ilvl="0" w:tplc="0409000F">
      <w:start w:val="1"/>
      <w:numFmt w:val="decimal"/>
      <w:lvlText w:val="%1."/>
      <w:lvlJc w:val="left"/>
      <w:pPr>
        <w:ind w:left="2656" w:hanging="360"/>
      </w:pPr>
    </w:lvl>
    <w:lvl w:ilvl="1" w:tplc="04090019" w:tentative="1">
      <w:start w:val="1"/>
      <w:numFmt w:val="lowerLetter"/>
      <w:lvlText w:val="%2."/>
      <w:lvlJc w:val="left"/>
      <w:pPr>
        <w:ind w:left="3376" w:hanging="360"/>
      </w:pPr>
    </w:lvl>
    <w:lvl w:ilvl="2" w:tplc="0409001B" w:tentative="1">
      <w:start w:val="1"/>
      <w:numFmt w:val="lowerRoman"/>
      <w:lvlText w:val="%3."/>
      <w:lvlJc w:val="right"/>
      <w:pPr>
        <w:ind w:left="4096" w:hanging="180"/>
      </w:pPr>
    </w:lvl>
    <w:lvl w:ilvl="3" w:tplc="0409000F" w:tentative="1">
      <w:start w:val="1"/>
      <w:numFmt w:val="decimal"/>
      <w:lvlText w:val="%4."/>
      <w:lvlJc w:val="left"/>
      <w:pPr>
        <w:ind w:left="4816" w:hanging="360"/>
      </w:pPr>
    </w:lvl>
    <w:lvl w:ilvl="4" w:tplc="04090019" w:tentative="1">
      <w:start w:val="1"/>
      <w:numFmt w:val="lowerLetter"/>
      <w:lvlText w:val="%5."/>
      <w:lvlJc w:val="left"/>
      <w:pPr>
        <w:ind w:left="5536" w:hanging="360"/>
      </w:pPr>
    </w:lvl>
    <w:lvl w:ilvl="5" w:tplc="0409001B" w:tentative="1">
      <w:start w:val="1"/>
      <w:numFmt w:val="lowerRoman"/>
      <w:lvlText w:val="%6."/>
      <w:lvlJc w:val="right"/>
      <w:pPr>
        <w:ind w:left="6256" w:hanging="180"/>
      </w:pPr>
    </w:lvl>
    <w:lvl w:ilvl="6" w:tplc="0409000F" w:tentative="1">
      <w:start w:val="1"/>
      <w:numFmt w:val="decimal"/>
      <w:lvlText w:val="%7."/>
      <w:lvlJc w:val="left"/>
      <w:pPr>
        <w:ind w:left="6976" w:hanging="360"/>
      </w:pPr>
    </w:lvl>
    <w:lvl w:ilvl="7" w:tplc="04090019" w:tentative="1">
      <w:start w:val="1"/>
      <w:numFmt w:val="lowerLetter"/>
      <w:lvlText w:val="%8."/>
      <w:lvlJc w:val="left"/>
      <w:pPr>
        <w:ind w:left="7696" w:hanging="360"/>
      </w:pPr>
    </w:lvl>
    <w:lvl w:ilvl="8" w:tplc="0409001B" w:tentative="1">
      <w:start w:val="1"/>
      <w:numFmt w:val="lowerRoman"/>
      <w:lvlText w:val="%9."/>
      <w:lvlJc w:val="right"/>
      <w:pPr>
        <w:ind w:left="8416" w:hanging="180"/>
      </w:pPr>
    </w:lvl>
  </w:abstractNum>
  <w:abstractNum w:abstractNumId="36">
    <w:nsid w:val="789B2971"/>
    <w:multiLevelType w:val="hybridMultilevel"/>
    <w:tmpl w:val="F99A559E"/>
    <w:lvl w:ilvl="0" w:tplc="0409000F">
      <w:start w:val="1"/>
      <w:numFmt w:val="decimal"/>
      <w:lvlText w:val="%1."/>
      <w:lvlJc w:val="left"/>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num w:numId="1">
    <w:abstractNumId w:val="2"/>
  </w:num>
  <w:num w:numId="2">
    <w:abstractNumId w:val="32"/>
  </w:num>
  <w:num w:numId="3">
    <w:abstractNumId w:val="9"/>
  </w:num>
  <w:num w:numId="4">
    <w:abstractNumId w:val="35"/>
  </w:num>
  <w:num w:numId="5">
    <w:abstractNumId w:val="33"/>
  </w:num>
  <w:num w:numId="6">
    <w:abstractNumId w:val="17"/>
  </w:num>
  <w:num w:numId="7">
    <w:abstractNumId w:val="21"/>
  </w:num>
  <w:num w:numId="8">
    <w:abstractNumId w:val="30"/>
  </w:num>
  <w:num w:numId="9">
    <w:abstractNumId w:val="31"/>
  </w:num>
  <w:num w:numId="10">
    <w:abstractNumId w:val="10"/>
  </w:num>
  <w:num w:numId="11">
    <w:abstractNumId w:val="29"/>
  </w:num>
  <w:num w:numId="12">
    <w:abstractNumId w:val="14"/>
  </w:num>
  <w:num w:numId="13">
    <w:abstractNumId w:val="5"/>
  </w:num>
  <w:num w:numId="14">
    <w:abstractNumId w:val="6"/>
  </w:num>
  <w:num w:numId="15">
    <w:abstractNumId w:val="34"/>
  </w:num>
  <w:num w:numId="16">
    <w:abstractNumId w:val="18"/>
  </w:num>
  <w:num w:numId="17">
    <w:abstractNumId w:val="1"/>
  </w:num>
  <w:num w:numId="18">
    <w:abstractNumId w:val="26"/>
  </w:num>
  <w:num w:numId="19">
    <w:abstractNumId w:val="20"/>
  </w:num>
  <w:num w:numId="20">
    <w:abstractNumId w:val="4"/>
  </w:num>
  <w:num w:numId="21">
    <w:abstractNumId w:val="15"/>
  </w:num>
  <w:num w:numId="22">
    <w:abstractNumId w:val="28"/>
  </w:num>
  <w:num w:numId="23">
    <w:abstractNumId w:val="36"/>
  </w:num>
  <w:num w:numId="24">
    <w:abstractNumId w:val="11"/>
  </w:num>
  <w:num w:numId="25">
    <w:abstractNumId w:val="24"/>
  </w:num>
  <w:num w:numId="26">
    <w:abstractNumId w:val="3"/>
  </w:num>
  <w:num w:numId="27">
    <w:abstractNumId w:val="8"/>
  </w:num>
  <w:num w:numId="28">
    <w:abstractNumId w:val="19"/>
  </w:num>
  <w:num w:numId="29">
    <w:abstractNumId w:val="27"/>
  </w:num>
  <w:num w:numId="30">
    <w:abstractNumId w:val="0"/>
  </w:num>
  <w:num w:numId="31">
    <w:abstractNumId w:val="25"/>
  </w:num>
  <w:num w:numId="32">
    <w:abstractNumId w:val="7"/>
  </w:num>
  <w:num w:numId="33">
    <w:abstractNumId w:val="12"/>
  </w:num>
  <w:num w:numId="34">
    <w:abstractNumId w:val="23"/>
  </w:num>
  <w:num w:numId="35">
    <w:abstractNumId w:val="16"/>
  </w:num>
  <w:num w:numId="36">
    <w:abstractNumId w:val="13"/>
  </w:num>
  <w:num w:numId="37">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BA3"/>
    <w:rsid w:val="00003460"/>
    <w:rsid w:val="00032501"/>
    <w:rsid w:val="00036D7C"/>
    <w:rsid w:val="00041943"/>
    <w:rsid w:val="00051DA9"/>
    <w:rsid w:val="0005364E"/>
    <w:rsid w:val="00060F25"/>
    <w:rsid w:val="000A3372"/>
    <w:rsid w:val="000A73BF"/>
    <w:rsid w:val="000D128B"/>
    <w:rsid w:val="000D49A4"/>
    <w:rsid w:val="000D7694"/>
    <w:rsid w:val="000D7E32"/>
    <w:rsid w:val="000E468F"/>
    <w:rsid w:val="00110FFF"/>
    <w:rsid w:val="00114913"/>
    <w:rsid w:val="001167AA"/>
    <w:rsid w:val="00130B4F"/>
    <w:rsid w:val="001325AE"/>
    <w:rsid w:val="00133932"/>
    <w:rsid w:val="0016526D"/>
    <w:rsid w:val="0016580F"/>
    <w:rsid w:val="001917D5"/>
    <w:rsid w:val="001A0B11"/>
    <w:rsid w:val="001C3BE8"/>
    <w:rsid w:val="001D7CE7"/>
    <w:rsid w:val="001E4C7C"/>
    <w:rsid w:val="001E4E8A"/>
    <w:rsid w:val="001F2617"/>
    <w:rsid w:val="001F2B8C"/>
    <w:rsid w:val="001F2E37"/>
    <w:rsid w:val="001F5338"/>
    <w:rsid w:val="00233AEF"/>
    <w:rsid w:val="00237B3B"/>
    <w:rsid w:val="002453FA"/>
    <w:rsid w:val="00253BDC"/>
    <w:rsid w:val="00263E2E"/>
    <w:rsid w:val="00267BA0"/>
    <w:rsid w:val="00267D7D"/>
    <w:rsid w:val="00272975"/>
    <w:rsid w:val="00273F05"/>
    <w:rsid w:val="00286392"/>
    <w:rsid w:val="002A3AFA"/>
    <w:rsid w:val="002C0D12"/>
    <w:rsid w:val="002C215C"/>
    <w:rsid w:val="002C69CF"/>
    <w:rsid w:val="002D3478"/>
    <w:rsid w:val="002D4769"/>
    <w:rsid w:val="002E0830"/>
    <w:rsid w:val="002E509F"/>
    <w:rsid w:val="002E7D03"/>
    <w:rsid w:val="003141B6"/>
    <w:rsid w:val="00315063"/>
    <w:rsid w:val="00332A5F"/>
    <w:rsid w:val="00335932"/>
    <w:rsid w:val="00344D8F"/>
    <w:rsid w:val="003454BB"/>
    <w:rsid w:val="00362AF8"/>
    <w:rsid w:val="00365123"/>
    <w:rsid w:val="0037299A"/>
    <w:rsid w:val="0037407D"/>
    <w:rsid w:val="00380CC3"/>
    <w:rsid w:val="00386CEF"/>
    <w:rsid w:val="003A4045"/>
    <w:rsid w:val="003B61DC"/>
    <w:rsid w:val="003C0D84"/>
    <w:rsid w:val="003C18A9"/>
    <w:rsid w:val="003C24BC"/>
    <w:rsid w:val="003D2487"/>
    <w:rsid w:val="003D4720"/>
    <w:rsid w:val="003E7BA0"/>
    <w:rsid w:val="00400FD8"/>
    <w:rsid w:val="00403BA1"/>
    <w:rsid w:val="004237B8"/>
    <w:rsid w:val="00435ABC"/>
    <w:rsid w:val="00444FCD"/>
    <w:rsid w:val="00445CB5"/>
    <w:rsid w:val="00466C5A"/>
    <w:rsid w:val="00484B20"/>
    <w:rsid w:val="00491B1E"/>
    <w:rsid w:val="004A03F1"/>
    <w:rsid w:val="004A1CC5"/>
    <w:rsid w:val="004E6BF4"/>
    <w:rsid w:val="004F0855"/>
    <w:rsid w:val="004F21E3"/>
    <w:rsid w:val="00507BA3"/>
    <w:rsid w:val="00544E10"/>
    <w:rsid w:val="00564B8E"/>
    <w:rsid w:val="00575B32"/>
    <w:rsid w:val="00580952"/>
    <w:rsid w:val="00590F77"/>
    <w:rsid w:val="005A75AC"/>
    <w:rsid w:val="005B4664"/>
    <w:rsid w:val="005B6ED4"/>
    <w:rsid w:val="005C27F3"/>
    <w:rsid w:val="005D32B6"/>
    <w:rsid w:val="005E0D3E"/>
    <w:rsid w:val="0060451B"/>
    <w:rsid w:val="00605FC4"/>
    <w:rsid w:val="0061694F"/>
    <w:rsid w:val="0063151A"/>
    <w:rsid w:val="00694F93"/>
    <w:rsid w:val="006B1C33"/>
    <w:rsid w:val="006D3C19"/>
    <w:rsid w:val="006E628B"/>
    <w:rsid w:val="006F76FC"/>
    <w:rsid w:val="0071261B"/>
    <w:rsid w:val="00716713"/>
    <w:rsid w:val="00716CCF"/>
    <w:rsid w:val="00717FD9"/>
    <w:rsid w:val="00767891"/>
    <w:rsid w:val="00795485"/>
    <w:rsid w:val="007A66A0"/>
    <w:rsid w:val="007A790C"/>
    <w:rsid w:val="007E3344"/>
    <w:rsid w:val="007E4CD3"/>
    <w:rsid w:val="007E6233"/>
    <w:rsid w:val="007F25C6"/>
    <w:rsid w:val="007F2A01"/>
    <w:rsid w:val="008255CD"/>
    <w:rsid w:val="00881119"/>
    <w:rsid w:val="0088601D"/>
    <w:rsid w:val="00894A11"/>
    <w:rsid w:val="0089581A"/>
    <w:rsid w:val="008B7EE4"/>
    <w:rsid w:val="008D4CCA"/>
    <w:rsid w:val="008E3807"/>
    <w:rsid w:val="0091143A"/>
    <w:rsid w:val="00957975"/>
    <w:rsid w:val="00961791"/>
    <w:rsid w:val="00971C80"/>
    <w:rsid w:val="009747E6"/>
    <w:rsid w:val="00984676"/>
    <w:rsid w:val="009A6109"/>
    <w:rsid w:val="009C616C"/>
    <w:rsid w:val="009E1193"/>
    <w:rsid w:val="009E586F"/>
    <w:rsid w:val="00A33BB8"/>
    <w:rsid w:val="00A342E8"/>
    <w:rsid w:val="00A360DE"/>
    <w:rsid w:val="00A42803"/>
    <w:rsid w:val="00A516B5"/>
    <w:rsid w:val="00A65D79"/>
    <w:rsid w:val="00A67D15"/>
    <w:rsid w:val="00A72C5B"/>
    <w:rsid w:val="00A80E66"/>
    <w:rsid w:val="00A82B5C"/>
    <w:rsid w:val="00A847A4"/>
    <w:rsid w:val="00AA1E1C"/>
    <w:rsid w:val="00AA2A3E"/>
    <w:rsid w:val="00AB740D"/>
    <w:rsid w:val="00AD0A5F"/>
    <w:rsid w:val="00AD11CF"/>
    <w:rsid w:val="00AF5C02"/>
    <w:rsid w:val="00B04C31"/>
    <w:rsid w:val="00B20A0E"/>
    <w:rsid w:val="00B26AEF"/>
    <w:rsid w:val="00B6477C"/>
    <w:rsid w:val="00B76102"/>
    <w:rsid w:val="00B83D2C"/>
    <w:rsid w:val="00B90115"/>
    <w:rsid w:val="00B91EEC"/>
    <w:rsid w:val="00BA4E32"/>
    <w:rsid w:val="00BA7338"/>
    <w:rsid w:val="00BB7E78"/>
    <w:rsid w:val="00BF530C"/>
    <w:rsid w:val="00C06DA3"/>
    <w:rsid w:val="00C10D40"/>
    <w:rsid w:val="00C13DFB"/>
    <w:rsid w:val="00C15E58"/>
    <w:rsid w:val="00C16990"/>
    <w:rsid w:val="00C56E6D"/>
    <w:rsid w:val="00C7296E"/>
    <w:rsid w:val="00C7381B"/>
    <w:rsid w:val="00CB25A7"/>
    <w:rsid w:val="00CB3F7A"/>
    <w:rsid w:val="00CD0299"/>
    <w:rsid w:val="00CE2370"/>
    <w:rsid w:val="00CF0A84"/>
    <w:rsid w:val="00CF0B8E"/>
    <w:rsid w:val="00D26EEF"/>
    <w:rsid w:val="00D31C0F"/>
    <w:rsid w:val="00D31E38"/>
    <w:rsid w:val="00D325ED"/>
    <w:rsid w:val="00D3531B"/>
    <w:rsid w:val="00D372E4"/>
    <w:rsid w:val="00D440C9"/>
    <w:rsid w:val="00D73F77"/>
    <w:rsid w:val="00D96979"/>
    <w:rsid w:val="00DB7433"/>
    <w:rsid w:val="00DC0886"/>
    <w:rsid w:val="00DE3CE3"/>
    <w:rsid w:val="00DE6B51"/>
    <w:rsid w:val="00E06893"/>
    <w:rsid w:val="00E06CFE"/>
    <w:rsid w:val="00E30CC1"/>
    <w:rsid w:val="00E372FD"/>
    <w:rsid w:val="00E555A3"/>
    <w:rsid w:val="00E666E9"/>
    <w:rsid w:val="00E75D36"/>
    <w:rsid w:val="00E9182B"/>
    <w:rsid w:val="00EA24E8"/>
    <w:rsid w:val="00EA3416"/>
    <w:rsid w:val="00EB2E10"/>
    <w:rsid w:val="00EB3B67"/>
    <w:rsid w:val="00EC0771"/>
    <w:rsid w:val="00ED0B0C"/>
    <w:rsid w:val="00EE72EA"/>
    <w:rsid w:val="00EF0636"/>
    <w:rsid w:val="00EF53A1"/>
    <w:rsid w:val="00F047B8"/>
    <w:rsid w:val="00F1621B"/>
    <w:rsid w:val="00F20BCB"/>
    <w:rsid w:val="00F2733C"/>
    <w:rsid w:val="00F30B5C"/>
    <w:rsid w:val="00F46911"/>
    <w:rsid w:val="00F933CE"/>
    <w:rsid w:val="00F95EA0"/>
    <w:rsid w:val="00FB2808"/>
    <w:rsid w:val="00FB2D46"/>
    <w:rsid w:val="00FC0864"/>
    <w:rsid w:val="00FC5999"/>
    <w:rsid w:val="00FD4CC5"/>
    <w:rsid w:val="00FD722B"/>
    <w:rsid w:val="00FE6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link w:val="Heading1Char"/>
    <w:uiPriority w:val="1"/>
    <w:qFormat/>
    <w:rsid w:val="00E06CFE"/>
    <w:pPr>
      <w:spacing w:before="79"/>
      <w:ind w:left="242"/>
      <w:outlineLvl w:val="0"/>
    </w:pPr>
    <w:rPr>
      <w:rFonts w:eastAsia="Garamond" w:cs="Garamond"/>
      <w:b/>
      <w:bCs/>
      <w:sz w:val="28"/>
      <w:szCs w:val="28"/>
    </w:rPr>
  </w:style>
  <w:style w:type="paragraph" w:styleId="Heading2">
    <w:name w:val="heading 2"/>
    <w:basedOn w:val="Normal"/>
    <w:link w:val="Heading2Char"/>
    <w:uiPriority w:val="1"/>
    <w:qFormat/>
    <w:rsid w:val="00E06CFE"/>
    <w:pPr>
      <w:ind w:left="242"/>
      <w:outlineLvl w:val="1"/>
    </w:pPr>
    <w:rPr>
      <w:rFonts w:eastAsia="Garamond" w:cs="Garamond"/>
      <w:b/>
      <w:bCs/>
      <w:sz w:val="24"/>
      <w:szCs w:val="24"/>
    </w:rPr>
  </w:style>
  <w:style w:type="paragraph" w:styleId="Heading3">
    <w:name w:val="heading 3"/>
    <w:basedOn w:val="Normal"/>
    <w:link w:val="Heading3Char"/>
    <w:uiPriority w:val="1"/>
    <w:qFormat/>
    <w:rsid w:val="00E06CFE"/>
    <w:pPr>
      <w:spacing w:before="186"/>
      <w:ind w:left="2436" w:right="726" w:hanging="1716"/>
      <w:outlineLvl w:val="2"/>
    </w:pPr>
    <w:rPr>
      <w:rFonts w:eastAsia="Verdana" w:cs="Verdana"/>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0"/>
      <w:ind w:right="3"/>
      <w:jc w:val="center"/>
    </w:pPr>
    <w:rPr>
      <w:rFonts w:ascii="Garamond" w:eastAsia="Garamond" w:hAnsi="Garamond" w:cs="Garamond"/>
      <w:b/>
      <w:bCs/>
      <w:sz w:val="20"/>
      <w:szCs w:val="20"/>
    </w:rPr>
  </w:style>
  <w:style w:type="paragraph" w:styleId="TOC2">
    <w:name w:val="toc 2"/>
    <w:basedOn w:val="Normal"/>
    <w:uiPriority w:val="39"/>
    <w:qFormat/>
    <w:pPr>
      <w:spacing w:before="211"/>
      <w:ind w:left="113"/>
      <w:jc w:val="center"/>
    </w:pPr>
    <w:rPr>
      <w:rFonts w:ascii="Garamond" w:eastAsia="Garamond" w:hAnsi="Garamond" w:cs="Garamond"/>
      <w:sz w:val="20"/>
      <w:szCs w:val="20"/>
    </w:rPr>
  </w:style>
  <w:style w:type="paragraph" w:styleId="TOC3">
    <w:name w:val="toc 3"/>
    <w:basedOn w:val="Normal"/>
    <w:uiPriority w:val="39"/>
    <w:qFormat/>
    <w:pPr>
      <w:spacing w:before="129"/>
      <w:ind w:left="143"/>
      <w:jc w:val="center"/>
    </w:pPr>
    <w:rPr>
      <w:rFonts w:ascii="Garamond" w:eastAsia="Garamond" w:hAnsi="Garamond" w:cs="Garamond"/>
      <w:sz w:val="20"/>
      <w:szCs w:val="20"/>
    </w:rPr>
  </w:style>
  <w:style w:type="paragraph" w:styleId="TOC4">
    <w:name w:val="toc 4"/>
    <w:basedOn w:val="Normal"/>
    <w:uiPriority w:val="1"/>
    <w:qFormat/>
    <w:pPr>
      <w:spacing w:before="10"/>
      <w:ind w:left="463"/>
    </w:pPr>
    <w:rPr>
      <w:rFonts w:ascii="Garamond" w:eastAsia="Garamond" w:hAnsi="Garamond" w:cs="Garamond"/>
      <w:sz w:val="20"/>
      <w:szCs w:val="20"/>
    </w:rPr>
  </w:style>
  <w:style w:type="paragraph" w:styleId="BodyText">
    <w:name w:val="Body Text"/>
    <w:basedOn w:val="Normal"/>
    <w:link w:val="BodyTextChar"/>
    <w:uiPriority w:val="1"/>
    <w:qFormat/>
    <w:rsid w:val="00E06CFE"/>
    <w:rPr>
      <w:sz w:val="24"/>
    </w:rPr>
  </w:style>
  <w:style w:type="paragraph" w:styleId="ListParagraph">
    <w:name w:val="List Paragraph"/>
    <w:basedOn w:val="Normal"/>
    <w:uiPriority w:val="1"/>
    <w:qFormat/>
    <w:pPr>
      <w:ind w:left="962" w:hanging="360"/>
    </w:pPr>
  </w:style>
  <w:style w:type="paragraph" w:customStyle="1" w:styleId="TableParagraph">
    <w:name w:val="Table Paragraph"/>
    <w:basedOn w:val="Normal"/>
    <w:uiPriority w:val="1"/>
    <w:qFormat/>
    <w:pPr>
      <w:ind w:left="103"/>
    </w:pPr>
    <w:rPr>
      <w:rFonts w:ascii="Garamond" w:eastAsia="Garamond" w:hAnsi="Garamond" w:cs="Garamond"/>
    </w:rPr>
  </w:style>
  <w:style w:type="paragraph" w:styleId="Header">
    <w:name w:val="header"/>
    <w:basedOn w:val="Normal"/>
    <w:link w:val="HeaderChar"/>
    <w:uiPriority w:val="99"/>
    <w:unhideWhenUsed/>
    <w:rsid w:val="002E7D03"/>
    <w:pPr>
      <w:tabs>
        <w:tab w:val="center" w:pos="4680"/>
        <w:tab w:val="right" w:pos="9360"/>
      </w:tabs>
    </w:pPr>
  </w:style>
  <w:style w:type="character" w:customStyle="1" w:styleId="HeaderChar">
    <w:name w:val="Header Char"/>
    <w:basedOn w:val="DefaultParagraphFont"/>
    <w:link w:val="Header"/>
    <w:uiPriority w:val="99"/>
    <w:rsid w:val="002E7D03"/>
    <w:rPr>
      <w:rFonts w:ascii="Calibri" w:eastAsia="Calibri" w:hAnsi="Calibri" w:cs="Calibri"/>
    </w:rPr>
  </w:style>
  <w:style w:type="paragraph" w:styleId="Footer">
    <w:name w:val="footer"/>
    <w:basedOn w:val="Normal"/>
    <w:link w:val="FooterChar"/>
    <w:uiPriority w:val="99"/>
    <w:unhideWhenUsed/>
    <w:rsid w:val="002E7D03"/>
    <w:pPr>
      <w:tabs>
        <w:tab w:val="center" w:pos="4680"/>
        <w:tab w:val="right" w:pos="9360"/>
      </w:tabs>
    </w:pPr>
  </w:style>
  <w:style w:type="character" w:customStyle="1" w:styleId="FooterChar">
    <w:name w:val="Footer Char"/>
    <w:basedOn w:val="DefaultParagraphFont"/>
    <w:link w:val="Footer"/>
    <w:uiPriority w:val="99"/>
    <w:rsid w:val="002E7D03"/>
    <w:rPr>
      <w:rFonts w:ascii="Calibri" w:eastAsia="Calibri" w:hAnsi="Calibri" w:cs="Calibri"/>
    </w:rPr>
  </w:style>
  <w:style w:type="paragraph" w:styleId="NoSpacing">
    <w:name w:val="No Spacing"/>
    <w:link w:val="NoSpacingChar"/>
    <w:uiPriority w:val="1"/>
    <w:qFormat/>
    <w:rsid w:val="002E7D03"/>
    <w:pPr>
      <w:widowControl/>
      <w:autoSpaceDE/>
      <w:autoSpaceDN/>
    </w:pPr>
    <w:rPr>
      <w:rFonts w:ascii="Calibri" w:eastAsia="Times New Roman" w:hAnsi="Calibri" w:cs="Times New Roman"/>
    </w:rPr>
  </w:style>
  <w:style w:type="character" w:customStyle="1" w:styleId="NoSpacingChar">
    <w:name w:val="No Spacing Char"/>
    <w:link w:val="NoSpacing"/>
    <w:uiPriority w:val="1"/>
    <w:rsid w:val="002E7D03"/>
    <w:rPr>
      <w:rFonts w:ascii="Calibri" w:eastAsia="Times New Roman" w:hAnsi="Calibri" w:cs="Times New Roman"/>
    </w:rPr>
  </w:style>
  <w:style w:type="paragraph" w:styleId="TOCHeading">
    <w:name w:val="TOC Heading"/>
    <w:basedOn w:val="Heading1"/>
    <w:next w:val="Normal"/>
    <w:uiPriority w:val="39"/>
    <w:unhideWhenUsed/>
    <w:qFormat/>
    <w:rsid w:val="001F261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1F2617"/>
    <w:rPr>
      <w:color w:val="0000FF" w:themeColor="hyperlink"/>
      <w:u w:val="single"/>
    </w:rPr>
  </w:style>
  <w:style w:type="character" w:customStyle="1" w:styleId="BodyTextChar">
    <w:name w:val="Body Text Char"/>
    <w:basedOn w:val="DefaultParagraphFont"/>
    <w:link w:val="BodyText"/>
    <w:uiPriority w:val="1"/>
    <w:rsid w:val="00E06CFE"/>
    <w:rPr>
      <w:rFonts w:ascii="Calibri" w:eastAsia="Calibri" w:hAnsi="Calibri" w:cs="Calibri"/>
      <w:sz w:val="24"/>
    </w:rPr>
  </w:style>
  <w:style w:type="character" w:customStyle="1" w:styleId="Heading1Char">
    <w:name w:val="Heading 1 Char"/>
    <w:basedOn w:val="DefaultParagraphFont"/>
    <w:link w:val="Heading1"/>
    <w:uiPriority w:val="1"/>
    <w:rsid w:val="00F46911"/>
    <w:rPr>
      <w:rFonts w:ascii="Calibri" w:eastAsia="Garamond" w:hAnsi="Calibri" w:cs="Garamond"/>
      <w:b/>
      <w:bCs/>
      <w:sz w:val="28"/>
      <w:szCs w:val="28"/>
    </w:rPr>
  </w:style>
  <w:style w:type="character" w:customStyle="1" w:styleId="Heading2Char">
    <w:name w:val="Heading 2 Char"/>
    <w:basedOn w:val="DefaultParagraphFont"/>
    <w:link w:val="Heading2"/>
    <w:uiPriority w:val="1"/>
    <w:rsid w:val="00F46911"/>
    <w:rPr>
      <w:rFonts w:ascii="Calibri" w:eastAsia="Garamond" w:hAnsi="Calibri" w:cs="Garamond"/>
      <w:b/>
      <w:bCs/>
      <w:sz w:val="24"/>
      <w:szCs w:val="24"/>
    </w:rPr>
  </w:style>
  <w:style w:type="character" w:customStyle="1" w:styleId="Heading3Char">
    <w:name w:val="Heading 3 Char"/>
    <w:basedOn w:val="DefaultParagraphFont"/>
    <w:link w:val="Heading3"/>
    <w:uiPriority w:val="1"/>
    <w:rsid w:val="00F46911"/>
    <w:rPr>
      <w:rFonts w:ascii="Calibri" w:eastAsia="Verdana" w:hAnsi="Calibri" w:cs="Verdana"/>
      <w:b/>
      <w:i/>
      <w:sz w:val="24"/>
      <w:szCs w:val="24"/>
    </w:rPr>
  </w:style>
  <w:style w:type="paragraph" w:styleId="BalloonText">
    <w:name w:val="Balloon Text"/>
    <w:basedOn w:val="Normal"/>
    <w:link w:val="BalloonTextChar"/>
    <w:uiPriority w:val="99"/>
    <w:semiHidden/>
    <w:unhideWhenUsed/>
    <w:rsid w:val="00EA34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416"/>
    <w:rPr>
      <w:rFonts w:ascii="Segoe UI" w:eastAsia="Calibri" w:hAnsi="Segoe UI" w:cs="Segoe UI"/>
      <w:sz w:val="18"/>
      <w:szCs w:val="18"/>
    </w:rPr>
  </w:style>
  <w:style w:type="paragraph" w:customStyle="1" w:styleId="Body">
    <w:name w:val="Body"/>
    <w:rsid w:val="00EF53A1"/>
    <w:pPr>
      <w:widowControl/>
      <w:pBdr>
        <w:top w:val="nil"/>
        <w:left w:val="nil"/>
        <w:bottom w:val="nil"/>
        <w:right w:val="nil"/>
        <w:between w:val="nil"/>
        <w:bar w:val="nil"/>
      </w:pBdr>
      <w:autoSpaceDE/>
      <w:autoSpaceDN/>
    </w:pPr>
    <w:rPr>
      <w:rFonts w:ascii="Cambria" w:eastAsia="Cambria" w:hAnsi="Cambria" w:cs="Cambria"/>
      <w:color w:val="000000"/>
      <w:sz w:val="24"/>
      <w:szCs w:val="24"/>
      <w:u w:color="000000"/>
      <w:bdr w:val="nil"/>
    </w:rPr>
  </w:style>
  <w:style w:type="numbering" w:customStyle="1" w:styleId="ImportedStyle1">
    <w:name w:val="Imported Style 1"/>
    <w:rsid w:val="00EF53A1"/>
    <w:pPr>
      <w:numPr>
        <w:numId w:val="3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link w:val="Heading1Char"/>
    <w:uiPriority w:val="1"/>
    <w:qFormat/>
    <w:rsid w:val="00E06CFE"/>
    <w:pPr>
      <w:spacing w:before="79"/>
      <w:ind w:left="242"/>
      <w:outlineLvl w:val="0"/>
    </w:pPr>
    <w:rPr>
      <w:rFonts w:eastAsia="Garamond" w:cs="Garamond"/>
      <w:b/>
      <w:bCs/>
      <w:sz w:val="28"/>
      <w:szCs w:val="28"/>
    </w:rPr>
  </w:style>
  <w:style w:type="paragraph" w:styleId="Heading2">
    <w:name w:val="heading 2"/>
    <w:basedOn w:val="Normal"/>
    <w:link w:val="Heading2Char"/>
    <w:uiPriority w:val="1"/>
    <w:qFormat/>
    <w:rsid w:val="00E06CFE"/>
    <w:pPr>
      <w:ind w:left="242"/>
      <w:outlineLvl w:val="1"/>
    </w:pPr>
    <w:rPr>
      <w:rFonts w:eastAsia="Garamond" w:cs="Garamond"/>
      <w:b/>
      <w:bCs/>
      <w:sz w:val="24"/>
      <w:szCs w:val="24"/>
    </w:rPr>
  </w:style>
  <w:style w:type="paragraph" w:styleId="Heading3">
    <w:name w:val="heading 3"/>
    <w:basedOn w:val="Normal"/>
    <w:link w:val="Heading3Char"/>
    <w:uiPriority w:val="1"/>
    <w:qFormat/>
    <w:rsid w:val="00E06CFE"/>
    <w:pPr>
      <w:spacing w:before="186"/>
      <w:ind w:left="2436" w:right="726" w:hanging="1716"/>
      <w:outlineLvl w:val="2"/>
    </w:pPr>
    <w:rPr>
      <w:rFonts w:eastAsia="Verdana" w:cs="Verdana"/>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0"/>
      <w:ind w:right="3"/>
      <w:jc w:val="center"/>
    </w:pPr>
    <w:rPr>
      <w:rFonts w:ascii="Garamond" w:eastAsia="Garamond" w:hAnsi="Garamond" w:cs="Garamond"/>
      <w:b/>
      <w:bCs/>
      <w:sz w:val="20"/>
      <w:szCs w:val="20"/>
    </w:rPr>
  </w:style>
  <w:style w:type="paragraph" w:styleId="TOC2">
    <w:name w:val="toc 2"/>
    <w:basedOn w:val="Normal"/>
    <w:uiPriority w:val="39"/>
    <w:qFormat/>
    <w:pPr>
      <w:spacing w:before="211"/>
      <w:ind w:left="113"/>
      <w:jc w:val="center"/>
    </w:pPr>
    <w:rPr>
      <w:rFonts w:ascii="Garamond" w:eastAsia="Garamond" w:hAnsi="Garamond" w:cs="Garamond"/>
      <w:sz w:val="20"/>
      <w:szCs w:val="20"/>
    </w:rPr>
  </w:style>
  <w:style w:type="paragraph" w:styleId="TOC3">
    <w:name w:val="toc 3"/>
    <w:basedOn w:val="Normal"/>
    <w:uiPriority w:val="39"/>
    <w:qFormat/>
    <w:pPr>
      <w:spacing w:before="129"/>
      <w:ind w:left="143"/>
      <w:jc w:val="center"/>
    </w:pPr>
    <w:rPr>
      <w:rFonts w:ascii="Garamond" w:eastAsia="Garamond" w:hAnsi="Garamond" w:cs="Garamond"/>
      <w:sz w:val="20"/>
      <w:szCs w:val="20"/>
    </w:rPr>
  </w:style>
  <w:style w:type="paragraph" w:styleId="TOC4">
    <w:name w:val="toc 4"/>
    <w:basedOn w:val="Normal"/>
    <w:uiPriority w:val="1"/>
    <w:qFormat/>
    <w:pPr>
      <w:spacing w:before="10"/>
      <w:ind w:left="463"/>
    </w:pPr>
    <w:rPr>
      <w:rFonts w:ascii="Garamond" w:eastAsia="Garamond" w:hAnsi="Garamond" w:cs="Garamond"/>
      <w:sz w:val="20"/>
      <w:szCs w:val="20"/>
    </w:rPr>
  </w:style>
  <w:style w:type="paragraph" w:styleId="BodyText">
    <w:name w:val="Body Text"/>
    <w:basedOn w:val="Normal"/>
    <w:link w:val="BodyTextChar"/>
    <w:uiPriority w:val="1"/>
    <w:qFormat/>
    <w:rsid w:val="00E06CFE"/>
    <w:rPr>
      <w:sz w:val="24"/>
    </w:rPr>
  </w:style>
  <w:style w:type="paragraph" w:styleId="ListParagraph">
    <w:name w:val="List Paragraph"/>
    <w:basedOn w:val="Normal"/>
    <w:uiPriority w:val="1"/>
    <w:qFormat/>
    <w:pPr>
      <w:ind w:left="962" w:hanging="360"/>
    </w:pPr>
  </w:style>
  <w:style w:type="paragraph" w:customStyle="1" w:styleId="TableParagraph">
    <w:name w:val="Table Paragraph"/>
    <w:basedOn w:val="Normal"/>
    <w:uiPriority w:val="1"/>
    <w:qFormat/>
    <w:pPr>
      <w:ind w:left="103"/>
    </w:pPr>
    <w:rPr>
      <w:rFonts w:ascii="Garamond" w:eastAsia="Garamond" w:hAnsi="Garamond" w:cs="Garamond"/>
    </w:rPr>
  </w:style>
  <w:style w:type="paragraph" w:styleId="Header">
    <w:name w:val="header"/>
    <w:basedOn w:val="Normal"/>
    <w:link w:val="HeaderChar"/>
    <w:uiPriority w:val="99"/>
    <w:unhideWhenUsed/>
    <w:rsid w:val="002E7D03"/>
    <w:pPr>
      <w:tabs>
        <w:tab w:val="center" w:pos="4680"/>
        <w:tab w:val="right" w:pos="9360"/>
      </w:tabs>
    </w:pPr>
  </w:style>
  <w:style w:type="character" w:customStyle="1" w:styleId="HeaderChar">
    <w:name w:val="Header Char"/>
    <w:basedOn w:val="DefaultParagraphFont"/>
    <w:link w:val="Header"/>
    <w:uiPriority w:val="99"/>
    <w:rsid w:val="002E7D03"/>
    <w:rPr>
      <w:rFonts w:ascii="Calibri" w:eastAsia="Calibri" w:hAnsi="Calibri" w:cs="Calibri"/>
    </w:rPr>
  </w:style>
  <w:style w:type="paragraph" w:styleId="Footer">
    <w:name w:val="footer"/>
    <w:basedOn w:val="Normal"/>
    <w:link w:val="FooterChar"/>
    <w:uiPriority w:val="99"/>
    <w:unhideWhenUsed/>
    <w:rsid w:val="002E7D03"/>
    <w:pPr>
      <w:tabs>
        <w:tab w:val="center" w:pos="4680"/>
        <w:tab w:val="right" w:pos="9360"/>
      </w:tabs>
    </w:pPr>
  </w:style>
  <w:style w:type="character" w:customStyle="1" w:styleId="FooterChar">
    <w:name w:val="Footer Char"/>
    <w:basedOn w:val="DefaultParagraphFont"/>
    <w:link w:val="Footer"/>
    <w:uiPriority w:val="99"/>
    <w:rsid w:val="002E7D03"/>
    <w:rPr>
      <w:rFonts w:ascii="Calibri" w:eastAsia="Calibri" w:hAnsi="Calibri" w:cs="Calibri"/>
    </w:rPr>
  </w:style>
  <w:style w:type="paragraph" w:styleId="NoSpacing">
    <w:name w:val="No Spacing"/>
    <w:link w:val="NoSpacingChar"/>
    <w:uiPriority w:val="1"/>
    <w:qFormat/>
    <w:rsid w:val="002E7D03"/>
    <w:pPr>
      <w:widowControl/>
      <w:autoSpaceDE/>
      <w:autoSpaceDN/>
    </w:pPr>
    <w:rPr>
      <w:rFonts w:ascii="Calibri" w:eastAsia="Times New Roman" w:hAnsi="Calibri" w:cs="Times New Roman"/>
    </w:rPr>
  </w:style>
  <w:style w:type="character" w:customStyle="1" w:styleId="NoSpacingChar">
    <w:name w:val="No Spacing Char"/>
    <w:link w:val="NoSpacing"/>
    <w:uiPriority w:val="1"/>
    <w:rsid w:val="002E7D03"/>
    <w:rPr>
      <w:rFonts w:ascii="Calibri" w:eastAsia="Times New Roman" w:hAnsi="Calibri" w:cs="Times New Roman"/>
    </w:rPr>
  </w:style>
  <w:style w:type="paragraph" w:styleId="TOCHeading">
    <w:name w:val="TOC Heading"/>
    <w:basedOn w:val="Heading1"/>
    <w:next w:val="Normal"/>
    <w:uiPriority w:val="39"/>
    <w:unhideWhenUsed/>
    <w:qFormat/>
    <w:rsid w:val="001F261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1F2617"/>
    <w:rPr>
      <w:color w:val="0000FF" w:themeColor="hyperlink"/>
      <w:u w:val="single"/>
    </w:rPr>
  </w:style>
  <w:style w:type="character" w:customStyle="1" w:styleId="BodyTextChar">
    <w:name w:val="Body Text Char"/>
    <w:basedOn w:val="DefaultParagraphFont"/>
    <w:link w:val="BodyText"/>
    <w:uiPriority w:val="1"/>
    <w:rsid w:val="00E06CFE"/>
    <w:rPr>
      <w:rFonts w:ascii="Calibri" w:eastAsia="Calibri" w:hAnsi="Calibri" w:cs="Calibri"/>
      <w:sz w:val="24"/>
    </w:rPr>
  </w:style>
  <w:style w:type="character" w:customStyle="1" w:styleId="Heading1Char">
    <w:name w:val="Heading 1 Char"/>
    <w:basedOn w:val="DefaultParagraphFont"/>
    <w:link w:val="Heading1"/>
    <w:uiPriority w:val="1"/>
    <w:rsid w:val="00F46911"/>
    <w:rPr>
      <w:rFonts w:ascii="Calibri" w:eastAsia="Garamond" w:hAnsi="Calibri" w:cs="Garamond"/>
      <w:b/>
      <w:bCs/>
      <w:sz w:val="28"/>
      <w:szCs w:val="28"/>
    </w:rPr>
  </w:style>
  <w:style w:type="character" w:customStyle="1" w:styleId="Heading2Char">
    <w:name w:val="Heading 2 Char"/>
    <w:basedOn w:val="DefaultParagraphFont"/>
    <w:link w:val="Heading2"/>
    <w:uiPriority w:val="1"/>
    <w:rsid w:val="00F46911"/>
    <w:rPr>
      <w:rFonts w:ascii="Calibri" w:eastAsia="Garamond" w:hAnsi="Calibri" w:cs="Garamond"/>
      <w:b/>
      <w:bCs/>
      <w:sz w:val="24"/>
      <w:szCs w:val="24"/>
    </w:rPr>
  </w:style>
  <w:style w:type="character" w:customStyle="1" w:styleId="Heading3Char">
    <w:name w:val="Heading 3 Char"/>
    <w:basedOn w:val="DefaultParagraphFont"/>
    <w:link w:val="Heading3"/>
    <w:uiPriority w:val="1"/>
    <w:rsid w:val="00F46911"/>
    <w:rPr>
      <w:rFonts w:ascii="Calibri" w:eastAsia="Verdana" w:hAnsi="Calibri" w:cs="Verdana"/>
      <w:b/>
      <w:i/>
      <w:sz w:val="24"/>
      <w:szCs w:val="24"/>
    </w:rPr>
  </w:style>
  <w:style w:type="paragraph" w:styleId="BalloonText">
    <w:name w:val="Balloon Text"/>
    <w:basedOn w:val="Normal"/>
    <w:link w:val="BalloonTextChar"/>
    <w:uiPriority w:val="99"/>
    <w:semiHidden/>
    <w:unhideWhenUsed/>
    <w:rsid w:val="00EA34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416"/>
    <w:rPr>
      <w:rFonts w:ascii="Segoe UI" w:eastAsia="Calibri" w:hAnsi="Segoe UI" w:cs="Segoe UI"/>
      <w:sz w:val="18"/>
      <w:szCs w:val="18"/>
    </w:rPr>
  </w:style>
  <w:style w:type="paragraph" w:customStyle="1" w:styleId="Body">
    <w:name w:val="Body"/>
    <w:rsid w:val="00EF53A1"/>
    <w:pPr>
      <w:widowControl/>
      <w:pBdr>
        <w:top w:val="nil"/>
        <w:left w:val="nil"/>
        <w:bottom w:val="nil"/>
        <w:right w:val="nil"/>
        <w:between w:val="nil"/>
        <w:bar w:val="nil"/>
      </w:pBdr>
      <w:autoSpaceDE/>
      <w:autoSpaceDN/>
    </w:pPr>
    <w:rPr>
      <w:rFonts w:ascii="Cambria" w:eastAsia="Cambria" w:hAnsi="Cambria" w:cs="Cambria"/>
      <w:color w:val="000000"/>
      <w:sz w:val="24"/>
      <w:szCs w:val="24"/>
      <w:u w:color="000000"/>
      <w:bdr w:val="nil"/>
    </w:rPr>
  </w:style>
  <w:style w:type="numbering" w:customStyle="1" w:styleId="ImportedStyle1">
    <w:name w:val="Imported Style 1"/>
    <w:rsid w:val="00EF53A1"/>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776955">
      <w:bodyDiv w:val="1"/>
      <w:marLeft w:val="0"/>
      <w:marRight w:val="0"/>
      <w:marTop w:val="0"/>
      <w:marBottom w:val="0"/>
      <w:divBdr>
        <w:top w:val="none" w:sz="0" w:space="0" w:color="auto"/>
        <w:left w:val="none" w:sz="0" w:space="0" w:color="auto"/>
        <w:bottom w:val="none" w:sz="0" w:space="0" w:color="auto"/>
        <w:right w:val="none" w:sz="0" w:space="0" w:color="auto"/>
      </w:divBdr>
    </w:div>
    <w:div w:id="944923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arrl-ohio.org/SEC/fsd-156.html%20" TargetMode="External"/><Relationship Id="rId17"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raining.fema.gov/is/crslist.aspx" TargetMode="External"/><Relationship Id="rId24"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header" Target="header1.xml"/><Relationship Id="rId10" Type="http://schemas.openxmlformats.org/officeDocument/2006/relationships/hyperlink" Target="http://www.training.fema.gov/is/crslist.aspx" TargetMode="External"/><Relationship Id="rId19" Type="http://schemas.openxmlformats.org/officeDocument/2006/relationships/image" Target="media/image7.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0.emf"/><Relationship Id="rId27" Type="http://schemas.openxmlformats.org/officeDocument/2006/relationships/package" Target="embeddings/Microsoft_Excel_Worksheet1.xlsx"/><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4F895-8FE8-4D3E-9F00-20C12E524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6935</TotalTime>
  <Pages>41</Pages>
  <Words>5018</Words>
  <Characters>28605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Microsoft Word - DELARES OPS MANUAL.docx</vt:lpstr>
    </vt:vector>
  </TitlesOfParts>
  <Company>Hewlett-Packard</Company>
  <LinksUpToDate>false</LinksUpToDate>
  <CharactersWithSpaces>33556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DELARES OPS MANUAL.docx</dc:title>
  <dc:creator>Stan</dc:creator>
  <cp:lastModifiedBy>bstroud52</cp:lastModifiedBy>
  <cp:revision>4</cp:revision>
  <cp:lastPrinted>2019-06-13T22:16:00Z</cp:lastPrinted>
  <dcterms:created xsi:type="dcterms:W3CDTF">2019-06-13T15:36:00Z</dcterms:created>
  <dcterms:modified xsi:type="dcterms:W3CDTF">2019-07-30T14:32:00Z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2014-04-12T00:00:00Z</vt:filetime>
  </property>
  <property fmtid="{D5CDD505-2E9C-101B-9397-08002B2CF9AE}" pid="3" name="Creator">
    <vt:lpwstr>PrimoPDF http://www.primopdf.com/</vt:lpwstr>
  </property>
  <property fmtid="{D5CDD505-2E9C-101B-9397-08002B2CF9AE}" pid="4" name="LastSaved">
    <vt:filetime>2016-11-29T00:00:00Z</vt:filetime>
  </property>
</Properties>
</file>